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135D157" w14:textId="77777777" w:rsidR="00EC02D1" w:rsidRDefault="00EC02D1" w:rsidP="005C1A91">
      <w:pPr>
        <w:pStyle w:val="Normal1"/>
        <w:contextualSpacing w:val="0"/>
      </w:pPr>
    </w:p>
    <w:p w14:paraId="73BEACC1" w14:textId="77777777" w:rsidR="00EC6739" w:rsidRDefault="00EC6739" w:rsidP="005E5074">
      <w:pPr>
        <w:pStyle w:val="Normal1"/>
        <w:contextualSpacing w:val="0"/>
        <w:rPr>
          <w:rFonts w:ascii="Times New Roman" w:eastAsia="Times New Roman" w:hAnsi="Times New Roman" w:cs="Times New Roman"/>
          <w:b/>
          <w:sz w:val="20"/>
          <w:szCs w:val="20"/>
        </w:rPr>
      </w:pPr>
    </w:p>
    <w:p w14:paraId="74F668B0" w14:textId="77777777" w:rsidR="00EC6739" w:rsidRDefault="00EC6739" w:rsidP="005E5074">
      <w:pPr>
        <w:pStyle w:val="Normal1"/>
        <w:contextualSpacing w:val="0"/>
        <w:rPr>
          <w:rFonts w:ascii="Times New Roman" w:eastAsia="Times New Roman" w:hAnsi="Times New Roman" w:cs="Times New Roman"/>
          <w:b/>
          <w:sz w:val="20"/>
          <w:szCs w:val="20"/>
        </w:rPr>
      </w:pPr>
    </w:p>
    <w:p w14:paraId="2C1B1C74" w14:textId="77777777" w:rsidR="00EC6739" w:rsidRDefault="00EC6739" w:rsidP="005E5074">
      <w:pPr>
        <w:pStyle w:val="Normal1"/>
        <w:contextualSpacing w:val="0"/>
        <w:rPr>
          <w:rFonts w:ascii="Times New Roman" w:eastAsia="Times New Roman" w:hAnsi="Times New Roman" w:cs="Times New Roman"/>
          <w:b/>
          <w:sz w:val="20"/>
          <w:szCs w:val="20"/>
        </w:rPr>
      </w:pPr>
    </w:p>
    <w:p w14:paraId="2140F478" w14:textId="1F7C0453" w:rsidR="005E5074" w:rsidRDefault="005E5074" w:rsidP="005E5074">
      <w:pPr>
        <w:pStyle w:val="Normal1"/>
        <w:contextualSpacing w:val="0"/>
        <w:rPr>
          <w:rFonts w:ascii="Times New Roman" w:eastAsia="Times New Roman" w:hAnsi="Times New Roman" w:cs="Times New Roman"/>
          <w:b/>
        </w:rPr>
      </w:pP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p>
    <w:p w14:paraId="167EBA32" w14:textId="77777777" w:rsidR="003F2748" w:rsidRDefault="003F2748" w:rsidP="003F2748">
      <w:pPr>
        <w:pStyle w:val="Normal1"/>
        <w:contextualSpacing w:val="0"/>
        <w:rPr>
          <w:rFonts w:ascii="Times New Roman" w:eastAsia="Times New Roman" w:hAnsi="Times New Roman" w:cs="Times New Roman"/>
        </w:rPr>
      </w:pPr>
    </w:p>
    <w:p w14:paraId="7D9333C8" w14:textId="77777777" w:rsidR="00EC6739" w:rsidRDefault="00EC6739" w:rsidP="00EC6739">
      <w:pPr>
        <w:pStyle w:val="Normal1"/>
        <w:contextualSpacing w:val="0"/>
        <w:jc w:val="center"/>
        <w:rPr>
          <w:rFonts w:ascii="Times New Roman" w:eastAsia="Times New Roman" w:hAnsi="Times New Roman" w:cs="Times New Roman"/>
        </w:rPr>
      </w:pPr>
    </w:p>
    <w:p w14:paraId="0E5ED465" w14:textId="77777777" w:rsidR="00EC6739" w:rsidRDefault="00EC6739" w:rsidP="00EC6739">
      <w:pPr>
        <w:pStyle w:val="Normal1"/>
        <w:contextualSpacing w:val="0"/>
        <w:jc w:val="center"/>
        <w:rPr>
          <w:rFonts w:ascii="Times New Roman" w:eastAsia="Times New Roman" w:hAnsi="Times New Roman" w:cs="Times New Roman"/>
        </w:rPr>
      </w:pPr>
    </w:p>
    <w:p w14:paraId="6706D359" w14:textId="77777777" w:rsidR="00EC6739" w:rsidRDefault="00EC6739" w:rsidP="00EC6739">
      <w:pPr>
        <w:pStyle w:val="Normal1"/>
        <w:contextualSpacing w:val="0"/>
        <w:jc w:val="center"/>
        <w:rPr>
          <w:rFonts w:ascii="Times New Roman" w:eastAsia="Times New Roman" w:hAnsi="Times New Roman" w:cs="Times New Roman"/>
        </w:rPr>
      </w:pPr>
    </w:p>
    <w:p w14:paraId="0BE6E111" w14:textId="77777777" w:rsidR="00EC6739" w:rsidRDefault="00EC6739" w:rsidP="00EC6739">
      <w:pPr>
        <w:pStyle w:val="Normal1"/>
        <w:contextualSpacing w:val="0"/>
        <w:jc w:val="center"/>
        <w:rPr>
          <w:rFonts w:ascii="Times New Roman" w:eastAsia="Times New Roman" w:hAnsi="Times New Roman" w:cs="Times New Roman"/>
        </w:rPr>
      </w:pPr>
    </w:p>
    <w:p w14:paraId="3354F396" w14:textId="77777777" w:rsidR="00EC6739" w:rsidRDefault="00EC6739" w:rsidP="00EC6739">
      <w:pPr>
        <w:pStyle w:val="Normal1"/>
        <w:contextualSpacing w:val="0"/>
        <w:jc w:val="center"/>
        <w:rPr>
          <w:rFonts w:ascii="Times New Roman" w:eastAsia="Times New Roman" w:hAnsi="Times New Roman" w:cs="Times New Roman"/>
        </w:rPr>
      </w:pPr>
    </w:p>
    <w:p w14:paraId="34C0DFEF" w14:textId="6DDF9449" w:rsidR="00EC6739" w:rsidRPr="005C1A91" w:rsidRDefault="00BA6760" w:rsidP="00EC6739">
      <w:pPr>
        <w:pStyle w:val="Normal1"/>
        <w:contextualSpacing w:val="0"/>
        <w:jc w:val="center"/>
        <w:rPr>
          <w:rFonts w:ascii="Times New Roman" w:hAnsi="Times New Roman" w:cs="Times New Roman"/>
        </w:rPr>
      </w:pPr>
      <w:r>
        <w:rPr>
          <w:rFonts w:ascii="Times New Roman" w:hAnsi="Times New Roman" w:cs="Times New Roman"/>
        </w:rPr>
        <w:t xml:space="preserve">Your </w:t>
      </w:r>
      <w:r w:rsidR="00EC6739">
        <w:rPr>
          <w:rFonts w:ascii="Times New Roman" w:hAnsi="Times New Roman" w:cs="Times New Roman"/>
        </w:rPr>
        <w:t xml:space="preserve">Interesting Title in The Center of </w:t>
      </w:r>
      <w:r>
        <w:rPr>
          <w:rFonts w:ascii="Times New Roman" w:hAnsi="Times New Roman" w:cs="Times New Roman"/>
        </w:rPr>
        <w:t>t</w:t>
      </w:r>
      <w:r w:rsidR="00EC6739" w:rsidRPr="005C1A91">
        <w:rPr>
          <w:rFonts w:ascii="Times New Roman" w:hAnsi="Times New Roman" w:cs="Times New Roman"/>
        </w:rPr>
        <w:t>he Page</w:t>
      </w:r>
      <w:r>
        <w:rPr>
          <w:rFonts w:ascii="Times New Roman" w:hAnsi="Times New Roman" w:cs="Times New Roman"/>
        </w:rPr>
        <w:t xml:space="preserve"> Here</w:t>
      </w:r>
    </w:p>
    <w:p w14:paraId="5D1193FD" w14:textId="77777777" w:rsidR="00EC6739" w:rsidRDefault="00EC6739" w:rsidP="00EC6739">
      <w:pPr>
        <w:pStyle w:val="Normal1"/>
        <w:contextualSpacing w:val="0"/>
        <w:jc w:val="center"/>
        <w:rPr>
          <w:rFonts w:ascii="Times New Roman" w:eastAsia="Times New Roman" w:hAnsi="Times New Roman" w:cs="Times New Roman"/>
        </w:rPr>
      </w:pPr>
    </w:p>
    <w:p w14:paraId="06672A3B" w14:textId="77777777" w:rsidR="00EC6739" w:rsidRDefault="00EC6739" w:rsidP="00EC6739">
      <w:pPr>
        <w:pStyle w:val="Normal1"/>
        <w:contextualSpacing w:val="0"/>
        <w:jc w:val="center"/>
        <w:rPr>
          <w:rFonts w:ascii="Times New Roman" w:eastAsia="Times New Roman" w:hAnsi="Times New Roman" w:cs="Times New Roman"/>
        </w:rPr>
      </w:pPr>
    </w:p>
    <w:p w14:paraId="3ECBBA54" w14:textId="77777777" w:rsidR="00EC6739" w:rsidRDefault="00EC6739" w:rsidP="00EC6739">
      <w:pPr>
        <w:pStyle w:val="Normal1"/>
        <w:contextualSpacing w:val="0"/>
        <w:jc w:val="center"/>
        <w:rPr>
          <w:rFonts w:ascii="Times New Roman" w:eastAsia="Times New Roman" w:hAnsi="Times New Roman" w:cs="Times New Roman"/>
        </w:rPr>
      </w:pPr>
    </w:p>
    <w:p w14:paraId="271F5300" w14:textId="77777777" w:rsidR="00EC6739" w:rsidRDefault="00EC6739" w:rsidP="00EC6739">
      <w:pPr>
        <w:pStyle w:val="Normal1"/>
        <w:contextualSpacing w:val="0"/>
        <w:jc w:val="center"/>
        <w:rPr>
          <w:rFonts w:ascii="Times New Roman" w:eastAsia="Times New Roman" w:hAnsi="Times New Roman" w:cs="Times New Roman"/>
        </w:rPr>
      </w:pPr>
    </w:p>
    <w:p w14:paraId="77BFFE10" w14:textId="77777777" w:rsidR="00EC6739" w:rsidRDefault="00EC6739" w:rsidP="00EC6739">
      <w:pPr>
        <w:pStyle w:val="Normal1"/>
        <w:contextualSpacing w:val="0"/>
        <w:jc w:val="center"/>
        <w:rPr>
          <w:rFonts w:ascii="Times New Roman" w:eastAsia="Times New Roman" w:hAnsi="Times New Roman" w:cs="Times New Roman"/>
        </w:rPr>
      </w:pPr>
    </w:p>
    <w:p w14:paraId="1B82AE91" w14:textId="77777777" w:rsidR="00EC6739" w:rsidRDefault="00EC6739" w:rsidP="00EC6739">
      <w:pPr>
        <w:pStyle w:val="Normal1"/>
        <w:contextualSpacing w:val="0"/>
        <w:jc w:val="center"/>
        <w:rPr>
          <w:rFonts w:ascii="Times New Roman" w:eastAsia="Times New Roman" w:hAnsi="Times New Roman" w:cs="Times New Roman"/>
        </w:rPr>
      </w:pPr>
    </w:p>
    <w:p w14:paraId="727E9A9F" w14:textId="34E52159" w:rsidR="003F2748" w:rsidRDefault="005E5074" w:rsidP="00EC6739">
      <w:pPr>
        <w:pStyle w:val="Normal1"/>
        <w:contextualSpacing w:val="0"/>
        <w:jc w:val="center"/>
        <w:rPr>
          <w:rFonts w:ascii="Times New Roman" w:eastAsia="Times New Roman" w:hAnsi="Times New Roman" w:cs="Times New Roman"/>
        </w:rPr>
      </w:pPr>
      <w:r w:rsidRPr="005E5074">
        <w:rPr>
          <w:rFonts w:ascii="Times New Roman" w:eastAsia="Times New Roman" w:hAnsi="Times New Roman" w:cs="Times New Roman"/>
        </w:rPr>
        <w:t>First Name</w:t>
      </w:r>
      <w:r w:rsidR="00BA6760">
        <w:rPr>
          <w:rFonts w:ascii="Times New Roman" w:eastAsia="Times New Roman" w:hAnsi="Times New Roman" w:cs="Times New Roman"/>
        </w:rPr>
        <w:t xml:space="preserve"> Family Name</w:t>
      </w:r>
    </w:p>
    <w:p w14:paraId="3253A299" w14:textId="77777777" w:rsidR="003F2748" w:rsidRDefault="003F2748" w:rsidP="00EC6739">
      <w:pPr>
        <w:pStyle w:val="Normal1"/>
        <w:contextualSpacing w:val="0"/>
        <w:jc w:val="center"/>
        <w:rPr>
          <w:rFonts w:ascii="Times New Roman" w:eastAsia="Times New Roman" w:hAnsi="Times New Roman" w:cs="Times New Roman"/>
        </w:rPr>
      </w:pPr>
    </w:p>
    <w:p w14:paraId="572023B0" w14:textId="2B94DAF3" w:rsidR="005E5074" w:rsidRPr="005E5074" w:rsidRDefault="005E5074" w:rsidP="00EC6739">
      <w:pPr>
        <w:pStyle w:val="Normal1"/>
        <w:spacing w:line="480" w:lineRule="auto"/>
        <w:contextualSpacing w:val="0"/>
        <w:jc w:val="center"/>
        <w:rPr>
          <w:rFonts w:ascii="Times New Roman" w:eastAsia="Times New Roman" w:hAnsi="Times New Roman" w:cs="Times New Roman"/>
        </w:rPr>
      </w:pPr>
      <w:r w:rsidRPr="005E5074">
        <w:rPr>
          <w:rFonts w:ascii="Times New Roman" w:eastAsia="Times New Roman" w:hAnsi="Times New Roman" w:cs="Times New Roman"/>
        </w:rPr>
        <w:t>Month Day, Year Here</w:t>
      </w:r>
    </w:p>
    <w:p w14:paraId="5240AFDC" w14:textId="38C87EEC" w:rsidR="00BA6760" w:rsidRDefault="00BA6760" w:rsidP="00EC6739">
      <w:pPr>
        <w:pStyle w:val="Normal1"/>
        <w:spacing w:line="480" w:lineRule="auto"/>
        <w:contextualSpacing w:val="0"/>
        <w:jc w:val="center"/>
        <w:rPr>
          <w:rFonts w:ascii="Times New Roman" w:eastAsia="Times New Roman" w:hAnsi="Times New Roman" w:cs="Times New Roman"/>
        </w:rPr>
      </w:pPr>
      <w:r>
        <w:rPr>
          <w:rFonts w:ascii="Times New Roman" w:eastAsia="Times New Roman" w:hAnsi="Times New Roman" w:cs="Times New Roman"/>
        </w:rPr>
        <w:t>ESP</w:t>
      </w:r>
      <w:r w:rsidR="008722EE">
        <w:rPr>
          <w:rFonts w:ascii="Times New Roman" w:eastAsia="Times New Roman" w:hAnsi="Times New Roman" w:cs="Times New Roman"/>
        </w:rPr>
        <w:t>1a Self-Directed Learning</w:t>
      </w:r>
    </w:p>
    <w:p w14:paraId="1609E9CA" w14:textId="682799B5" w:rsidR="00EC6739" w:rsidRDefault="00E82653" w:rsidP="00EC6739">
      <w:pPr>
        <w:pStyle w:val="Normal1"/>
        <w:spacing w:line="480" w:lineRule="auto"/>
        <w:contextualSpacing w:val="0"/>
        <w:jc w:val="center"/>
        <w:rPr>
          <w:rFonts w:ascii="Times New Roman" w:eastAsia="Times New Roman" w:hAnsi="Times New Roman" w:cs="Times New Roman"/>
        </w:rPr>
      </w:pPr>
      <w:r>
        <w:rPr>
          <w:rFonts w:ascii="Times New Roman" w:eastAsia="Times New Roman" w:hAnsi="Times New Roman" w:cs="Times New Roman"/>
        </w:rPr>
        <w:t>1</w:t>
      </w:r>
      <w:r w:rsidRPr="00E82653">
        <w:rPr>
          <w:rFonts w:ascii="Times New Roman" w:eastAsia="Times New Roman" w:hAnsi="Times New Roman" w:cs="Times New Roman"/>
          <w:vertAlign w:val="superscript"/>
        </w:rPr>
        <w:t>st</w:t>
      </w:r>
      <w:r>
        <w:rPr>
          <w:rFonts w:ascii="Times New Roman" w:eastAsia="Times New Roman" w:hAnsi="Times New Roman" w:cs="Times New Roman"/>
        </w:rPr>
        <w:t xml:space="preserve"> Draft</w:t>
      </w:r>
    </w:p>
    <w:p w14:paraId="4F3FADCE" w14:textId="77777777" w:rsidR="00FE586E" w:rsidRDefault="00FE586E" w:rsidP="00EC6739">
      <w:pPr>
        <w:pStyle w:val="Normal1"/>
        <w:spacing w:line="480" w:lineRule="auto"/>
        <w:contextualSpacing w:val="0"/>
        <w:jc w:val="center"/>
        <w:rPr>
          <w:rFonts w:ascii="Times New Roman" w:eastAsia="Times New Roman" w:hAnsi="Times New Roman" w:cs="Times New Roman"/>
        </w:rPr>
      </w:pPr>
    </w:p>
    <w:p w14:paraId="58FB8C94" w14:textId="77777777" w:rsidR="00FE586E" w:rsidRDefault="00FE586E" w:rsidP="00EC6739">
      <w:pPr>
        <w:pStyle w:val="Normal1"/>
        <w:spacing w:line="480" w:lineRule="auto"/>
        <w:contextualSpacing w:val="0"/>
        <w:jc w:val="center"/>
        <w:rPr>
          <w:rFonts w:ascii="Times New Roman" w:eastAsia="Times New Roman" w:hAnsi="Times New Roman" w:cs="Times New Roman"/>
        </w:rPr>
      </w:pPr>
    </w:p>
    <w:p w14:paraId="58A650D2" w14:textId="155A98FE" w:rsidR="005E5074" w:rsidRDefault="008722EE" w:rsidP="00EC6739">
      <w:pPr>
        <w:pStyle w:val="Normal1"/>
        <w:spacing w:line="480" w:lineRule="auto"/>
        <w:contextualSpacing w:val="0"/>
        <w:jc w:val="center"/>
        <w:rPr>
          <w:rFonts w:ascii="Times New Roman" w:eastAsia="Times New Roman" w:hAnsi="Times New Roman" w:cs="Times New Roman"/>
        </w:rPr>
      </w:pPr>
      <w:r>
        <w:rPr>
          <w:rFonts w:ascii="Times New Roman" w:eastAsia="Times New Roman" w:hAnsi="Times New Roman" w:cs="Times New Roman"/>
          <w:b/>
          <w:noProof/>
          <w:sz w:val="20"/>
          <w:szCs w:val="20"/>
        </w:rPr>
        <w:drawing>
          <wp:inline distT="0" distB="0" distL="0" distR="0" wp14:anchorId="2C8971B2">
            <wp:extent cx="1482090" cy="52006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2090" cy="520065"/>
                    </a:xfrm>
                    <a:prstGeom prst="rect">
                      <a:avLst/>
                    </a:prstGeom>
                    <a:noFill/>
                    <a:ln>
                      <a:noFill/>
                    </a:ln>
                  </pic:spPr>
                </pic:pic>
              </a:graphicData>
            </a:graphic>
          </wp:inline>
        </w:drawing>
      </w:r>
    </w:p>
    <w:p w14:paraId="41536C3D" w14:textId="77777777" w:rsidR="00EC6739" w:rsidRDefault="00EC6739" w:rsidP="00EC6739">
      <w:pPr>
        <w:pStyle w:val="Normal1"/>
        <w:spacing w:line="480" w:lineRule="auto"/>
        <w:contextualSpacing w:val="0"/>
        <w:jc w:val="center"/>
        <w:rPr>
          <w:rFonts w:ascii="Times New Roman" w:eastAsia="Times New Roman" w:hAnsi="Times New Roman" w:cs="Times New Roman"/>
        </w:rPr>
      </w:pPr>
    </w:p>
    <w:p w14:paraId="386C446A" w14:textId="77777777" w:rsidR="00EC6739" w:rsidRPr="005E5074" w:rsidRDefault="00EC6739" w:rsidP="00EC6739">
      <w:pPr>
        <w:pStyle w:val="Normal1"/>
        <w:spacing w:line="480" w:lineRule="auto"/>
        <w:contextualSpacing w:val="0"/>
        <w:jc w:val="center"/>
        <w:rPr>
          <w:rFonts w:ascii="Times New Roman" w:eastAsia="Times New Roman" w:hAnsi="Times New Roman" w:cs="Times New Roman"/>
          <w:sz w:val="20"/>
          <w:szCs w:val="20"/>
        </w:rPr>
      </w:pPr>
    </w:p>
    <w:p w14:paraId="7C88B51E" w14:textId="77777777" w:rsidR="005E5074" w:rsidRDefault="005E5074">
      <w:pPr>
        <w:pStyle w:val="Normal1"/>
        <w:contextualSpacing w:val="0"/>
        <w:jc w:val="center"/>
        <w:rPr>
          <w:rFonts w:ascii="Times New Roman" w:hAnsi="Times New Roman" w:cs="Times New Roman"/>
        </w:rPr>
      </w:pPr>
    </w:p>
    <w:p w14:paraId="665B91DD" w14:textId="77777777" w:rsidR="00EC6739" w:rsidRDefault="00EC6739">
      <w:pPr>
        <w:pStyle w:val="Normal1"/>
        <w:contextualSpacing w:val="0"/>
        <w:jc w:val="center"/>
        <w:rPr>
          <w:rFonts w:ascii="Times New Roman" w:hAnsi="Times New Roman" w:cs="Times New Roman"/>
        </w:rPr>
      </w:pPr>
    </w:p>
    <w:p w14:paraId="61F7B468" w14:textId="77777777" w:rsidR="00EC6739" w:rsidRDefault="00EC6739">
      <w:pPr>
        <w:pStyle w:val="Normal1"/>
        <w:contextualSpacing w:val="0"/>
        <w:jc w:val="center"/>
        <w:rPr>
          <w:rFonts w:ascii="Times New Roman" w:hAnsi="Times New Roman" w:cs="Times New Roman"/>
        </w:rPr>
      </w:pPr>
    </w:p>
    <w:p w14:paraId="76D0F3E9" w14:textId="77777777" w:rsidR="00EC6739" w:rsidRDefault="00EC6739">
      <w:pPr>
        <w:pStyle w:val="Normal1"/>
        <w:contextualSpacing w:val="0"/>
        <w:jc w:val="center"/>
        <w:rPr>
          <w:rFonts w:ascii="Times New Roman" w:hAnsi="Times New Roman" w:cs="Times New Roman"/>
        </w:rPr>
      </w:pPr>
    </w:p>
    <w:p w14:paraId="492A34B2" w14:textId="77777777" w:rsidR="00EC6739" w:rsidRDefault="00EC6739">
      <w:pPr>
        <w:pStyle w:val="Normal1"/>
        <w:contextualSpacing w:val="0"/>
        <w:jc w:val="center"/>
        <w:rPr>
          <w:rFonts w:ascii="Times New Roman" w:hAnsi="Times New Roman" w:cs="Times New Roman"/>
        </w:rPr>
      </w:pPr>
    </w:p>
    <w:p w14:paraId="73345EA9" w14:textId="77777777" w:rsidR="00EC6739" w:rsidRDefault="00EC6739">
      <w:pPr>
        <w:pStyle w:val="Normal1"/>
        <w:contextualSpacing w:val="0"/>
        <w:jc w:val="center"/>
        <w:rPr>
          <w:rFonts w:ascii="Times New Roman" w:hAnsi="Times New Roman" w:cs="Times New Roman"/>
        </w:rPr>
      </w:pPr>
    </w:p>
    <w:p w14:paraId="3B207CF8" w14:textId="77777777" w:rsidR="00EC6739" w:rsidRDefault="00EC6739">
      <w:pPr>
        <w:pStyle w:val="Normal1"/>
        <w:contextualSpacing w:val="0"/>
        <w:jc w:val="center"/>
        <w:rPr>
          <w:rFonts w:ascii="Times New Roman" w:hAnsi="Times New Roman" w:cs="Times New Roman"/>
        </w:rPr>
      </w:pPr>
    </w:p>
    <w:p w14:paraId="68670E6F" w14:textId="77777777" w:rsidR="00EC6739" w:rsidRDefault="00EC6739">
      <w:pPr>
        <w:pStyle w:val="Normal1"/>
        <w:contextualSpacing w:val="0"/>
        <w:jc w:val="center"/>
        <w:rPr>
          <w:rFonts w:ascii="Times New Roman" w:hAnsi="Times New Roman" w:cs="Times New Roman"/>
        </w:rPr>
      </w:pPr>
    </w:p>
    <w:p w14:paraId="54A19815" w14:textId="77777777" w:rsidR="00EC6739" w:rsidRDefault="00EC6739">
      <w:pPr>
        <w:pStyle w:val="Normal1"/>
        <w:contextualSpacing w:val="0"/>
        <w:jc w:val="center"/>
        <w:rPr>
          <w:rFonts w:ascii="Times New Roman" w:hAnsi="Times New Roman" w:cs="Times New Roman"/>
        </w:rPr>
      </w:pPr>
    </w:p>
    <w:p w14:paraId="56543CB6" w14:textId="77777777" w:rsidR="00EC6739" w:rsidRDefault="00EC6739">
      <w:pPr>
        <w:pStyle w:val="Normal1"/>
        <w:contextualSpacing w:val="0"/>
        <w:jc w:val="center"/>
        <w:rPr>
          <w:rFonts w:ascii="Times New Roman" w:hAnsi="Times New Roman" w:cs="Times New Roman"/>
        </w:rPr>
      </w:pPr>
    </w:p>
    <w:p w14:paraId="78A9FF36" w14:textId="77777777" w:rsidR="00EC6739" w:rsidRDefault="00EC6739">
      <w:pPr>
        <w:pStyle w:val="Normal1"/>
        <w:contextualSpacing w:val="0"/>
        <w:jc w:val="center"/>
        <w:rPr>
          <w:rFonts w:ascii="Times New Roman" w:hAnsi="Times New Roman" w:cs="Times New Roman"/>
        </w:rPr>
      </w:pPr>
    </w:p>
    <w:p w14:paraId="1AF5609E" w14:textId="40B0FB80" w:rsidR="00EC6739" w:rsidRDefault="00EC6739">
      <w:pPr>
        <w:pStyle w:val="Normal1"/>
        <w:contextualSpacing w:val="0"/>
        <w:jc w:val="center"/>
        <w:rPr>
          <w:rFonts w:ascii="Times New Roman" w:hAnsi="Times New Roman" w:cs="Times New Roman"/>
        </w:rPr>
      </w:pPr>
    </w:p>
    <w:p w14:paraId="60AD28F3" w14:textId="6E08EF1B" w:rsidR="00BA6760" w:rsidRDefault="00BA6760">
      <w:pPr>
        <w:pStyle w:val="Normal1"/>
        <w:contextualSpacing w:val="0"/>
        <w:jc w:val="center"/>
        <w:rPr>
          <w:rFonts w:ascii="Times New Roman" w:hAnsi="Times New Roman" w:cs="Times New Roman"/>
        </w:rPr>
      </w:pPr>
    </w:p>
    <w:p w14:paraId="54E3043B" w14:textId="77777777" w:rsidR="00EC6739" w:rsidRDefault="00EC6739">
      <w:pPr>
        <w:pStyle w:val="Normal1"/>
        <w:contextualSpacing w:val="0"/>
        <w:jc w:val="center"/>
        <w:rPr>
          <w:rFonts w:ascii="Times New Roman" w:hAnsi="Times New Roman" w:cs="Times New Roman"/>
        </w:rPr>
      </w:pPr>
    </w:p>
    <w:p w14:paraId="24262F8A" w14:textId="4A77455C" w:rsidR="00EC6739" w:rsidRPr="004B41EF" w:rsidRDefault="00772637">
      <w:pPr>
        <w:pStyle w:val="Normal1"/>
        <w:contextualSpacing w:val="0"/>
        <w:jc w:val="center"/>
        <w:rPr>
          <w:rFonts w:ascii="Times New Roman" w:hAnsi="Times New Roman" w:cs="Times New Roman"/>
          <w:b/>
        </w:rPr>
      </w:pPr>
      <w:r>
        <w:rPr>
          <w:rFonts w:ascii="Times New Roman" w:hAnsi="Times New Roman" w:cs="Times New Roman"/>
          <w:b/>
        </w:rPr>
        <w:lastRenderedPageBreak/>
        <w:t>Your Title Again Here</w:t>
      </w:r>
    </w:p>
    <w:p w14:paraId="5D1DE1B8" w14:textId="77777777" w:rsidR="005E5074" w:rsidRDefault="005E5074">
      <w:pPr>
        <w:pStyle w:val="Normal1"/>
        <w:contextualSpacing w:val="0"/>
        <w:jc w:val="center"/>
        <w:rPr>
          <w:rFonts w:ascii="Times New Roman" w:hAnsi="Times New Roman" w:cs="Times New Roman"/>
        </w:rPr>
      </w:pPr>
    </w:p>
    <w:p w14:paraId="19994508" w14:textId="37A5892F" w:rsidR="00BA6760" w:rsidRDefault="00BA6760" w:rsidP="00BA6760">
      <w:pPr>
        <w:pStyle w:val="Normal1"/>
        <w:spacing w:line="480" w:lineRule="auto"/>
        <w:ind w:firstLine="720"/>
        <w:contextualSpacing w:val="0"/>
        <w:rPr>
          <w:rFonts w:ascii="Times New Roman" w:hAnsi="Times New Roman" w:cs="Times New Roman"/>
        </w:rPr>
      </w:pPr>
      <w:r>
        <w:rPr>
          <w:rFonts w:ascii="Times New Roman" w:hAnsi="Times New Roman" w:cs="Times New Roman"/>
        </w:rPr>
        <w:t xml:space="preserve">Start each paragraph one tab space, yet the second line starts at the default margin or 2.45cm. Then double-space </w:t>
      </w:r>
      <w:r w:rsidRPr="005E5074">
        <w:rPr>
          <w:rFonts w:ascii="Times New Roman" w:hAnsi="Times New Roman" w:cs="Times New Roman"/>
        </w:rPr>
        <w:sym w:font="Wingdings" w:char="F04A"/>
      </w:r>
      <w:r>
        <w:rPr>
          <w:rFonts w:ascii="Times New Roman" w:hAnsi="Times New Roman" w:cs="Times New Roman"/>
        </w:rPr>
        <w:t xml:space="preserve"> your paper because it makes the paper easy to read for the reader and the instructor can make valuable comments by making track changes on the attached document.  In addition, for the font size and shape, please use ‘</w:t>
      </w:r>
      <w:r w:rsidRPr="00306594">
        <w:rPr>
          <w:sz w:val="22"/>
          <w:szCs w:val="22"/>
        </w:rPr>
        <w:t>Arial size 11 font’</w:t>
      </w:r>
      <w:r>
        <w:rPr>
          <w:rFonts w:ascii="Times New Roman" w:hAnsi="Times New Roman" w:cs="Times New Roman"/>
        </w:rPr>
        <w:t xml:space="preserve"> or ‘Times New Roman size 12 font’ like these respectively.  Moreover, the page layout should have the default margins that are not changed.  In the introduction, you generally introduce the topic and explain the reasons why you are interested in writing about this as you try to catch the </w:t>
      </w:r>
      <w:proofErr w:type="gramStart"/>
      <w:r>
        <w:rPr>
          <w:rFonts w:ascii="Times New Roman" w:hAnsi="Times New Roman" w:cs="Times New Roman"/>
        </w:rPr>
        <w:t>readers</w:t>
      </w:r>
      <w:proofErr w:type="gramEnd"/>
      <w:r>
        <w:rPr>
          <w:rFonts w:ascii="Times New Roman" w:hAnsi="Times New Roman" w:cs="Times New Roman"/>
        </w:rPr>
        <w:t xml:space="preserve"> interest. Then your introduction topic thesis statement goes here </w:t>
      </w:r>
      <w:r w:rsidRPr="00410C83">
        <w:rPr>
          <w:rFonts w:ascii="Times New Roman" w:hAnsi="Times New Roman" w:cs="Times New Roman"/>
        </w:rPr>
        <w:sym w:font="Wingdings" w:char="F0E0"/>
      </w:r>
      <w:r>
        <w:rPr>
          <w:rFonts w:ascii="Times New Roman" w:hAnsi="Times New Roman" w:cs="Times New Roman"/>
        </w:rPr>
        <w:t>.  In this essay, ________________ , (</w:t>
      </w:r>
      <w:r w:rsidRPr="00410C83">
        <w:rPr>
          <w:rFonts w:ascii="Times New Roman" w:hAnsi="Times New Roman" w:cs="Times New Roman"/>
          <w:highlight w:val="yellow"/>
        </w:rPr>
        <w:t xml:space="preserve">the topic </w:t>
      </w:r>
      <w:r w:rsidR="005F71BC">
        <w:rPr>
          <w:rFonts w:ascii="Times New Roman" w:hAnsi="Times New Roman" w:cs="Times New Roman"/>
          <w:highlight w:val="yellow"/>
        </w:rPr>
        <w:t xml:space="preserve">sentence (TS) </w:t>
      </w:r>
      <w:r w:rsidRPr="00410C83">
        <w:rPr>
          <w:rFonts w:ascii="Times New Roman" w:hAnsi="Times New Roman" w:cs="Times New Roman"/>
          <w:highlight w:val="yellow"/>
        </w:rPr>
        <w:t>of paragraph two in the body of the paper</w:t>
      </w:r>
      <w:r>
        <w:rPr>
          <w:rFonts w:ascii="Times New Roman" w:hAnsi="Times New Roman" w:cs="Times New Roman"/>
        </w:rPr>
        <w:t xml:space="preserve">), </w:t>
      </w:r>
      <w:r w:rsidRPr="003F2748">
        <w:rPr>
          <w:rFonts w:ascii="Times New Roman" w:hAnsi="Times New Roman" w:cs="Times New Roman"/>
          <w:highlight w:val="green"/>
        </w:rPr>
        <w:t>__________________ , (</w:t>
      </w:r>
      <w:r w:rsidR="005F71BC">
        <w:rPr>
          <w:rFonts w:ascii="Times New Roman" w:hAnsi="Times New Roman" w:cs="Times New Roman"/>
          <w:highlight w:val="green"/>
        </w:rPr>
        <w:t>TS</w:t>
      </w:r>
      <w:r w:rsidRPr="003F2748">
        <w:rPr>
          <w:rFonts w:ascii="Times New Roman" w:hAnsi="Times New Roman" w:cs="Times New Roman"/>
          <w:highlight w:val="green"/>
        </w:rPr>
        <w:t xml:space="preserve"> paragraph three)</w:t>
      </w:r>
      <w:r w:rsidR="005F71BC">
        <w:rPr>
          <w:rFonts w:ascii="Times New Roman" w:hAnsi="Times New Roman" w:cs="Times New Roman"/>
        </w:rPr>
        <w:t>,</w:t>
      </w:r>
      <w:r>
        <w:rPr>
          <w:rFonts w:ascii="Times New Roman" w:hAnsi="Times New Roman" w:cs="Times New Roman"/>
        </w:rPr>
        <w:t xml:space="preserve"> </w:t>
      </w:r>
      <w:r w:rsidRPr="003F2748">
        <w:rPr>
          <w:rFonts w:ascii="Times New Roman" w:hAnsi="Times New Roman" w:cs="Times New Roman"/>
          <w:highlight w:val="cyan"/>
        </w:rPr>
        <w:t>_________________ , (</w:t>
      </w:r>
      <w:r w:rsidR="005F71BC">
        <w:rPr>
          <w:rFonts w:ascii="Times New Roman" w:hAnsi="Times New Roman" w:cs="Times New Roman"/>
          <w:highlight w:val="cyan"/>
        </w:rPr>
        <w:t>TS</w:t>
      </w:r>
      <w:r w:rsidRPr="003F2748">
        <w:rPr>
          <w:rFonts w:ascii="Times New Roman" w:hAnsi="Times New Roman" w:cs="Times New Roman"/>
          <w:highlight w:val="cyan"/>
        </w:rPr>
        <w:t xml:space="preserve"> paragraph four)</w:t>
      </w:r>
      <w:r w:rsidR="005F71BC">
        <w:rPr>
          <w:rFonts w:ascii="Times New Roman" w:hAnsi="Times New Roman" w:cs="Times New Roman"/>
        </w:rPr>
        <w:t>,</w:t>
      </w:r>
      <w:r w:rsidR="005F71BC" w:rsidRPr="005F71BC">
        <w:rPr>
          <w:rFonts w:ascii="Times New Roman" w:hAnsi="Times New Roman" w:cs="Times New Roman"/>
        </w:rPr>
        <w:t xml:space="preserve"> </w:t>
      </w:r>
      <w:r w:rsidR="005F71BC" w:rsidRPr="005F71BC">
        <w:rPr>
          <w:rFonts w:ascii="Times New Roman" w:hAnsi="Times New Roman" w:cs="Times New Roman"/>
          <w:highlight w:val="magenta"/>
        </w:rPr>
        <w:t>________(</w:t>
      </w:r>
      <w:r w:rsidR="005F71BC">
        <w:rPr>
          <w:rFonts w:ascii="Times New Roman" w:hAnsi="Times New Roman" w:cs="Times New Roman"/>
          <w:highlight w:val="magenta"/>
        </w:rPr>
        <w:t xml:space="preserve">TS </w:t>
      </w:r>
      <w:r w:rsidR="005F71BC" w:rsidRPr="005F71BC">
        <w:rPr>
          <w:rFonts w:ascii="Times New Roman" w:hAnsi="Times New Roman" w:cs="Times New Roman"/>
          <w:highlight w:val="magenta"/>
        </w:rPr>
        <w:t>paragraph 5)</w:t>
      </w:r>
      <w:r w:rsidR="005F71BC">
        <w:rPr>
          <w:rFonts w:ascii="Times New Roman" w:hAnsi="Times New Roman" w:cs="Times New Roman"/>
        </w:rPr>
        <w:t xml:space="preserve">, and </w:t>
      </w:r>
      <w:r w:rsidR="005F71BC" w:rsidRPr="005F71BC">
        <w:rPr>
          <w:rFonts w:ascii="Times New Roman" w:hAnsi="Times New Roman" w:cs="Times New Roman"/>
          <w:highlight w:val="lightGray"/>
        </w:rPr>
        <w:t>_______ (</w:t>
      </w:r>
      <w:r w:rsidR="005F71BC">
        <w:rPr>
          <w:rFonts w:ascii="Times New Roman" w:hAnsi="Times New Roman" w:cs="Times New Roman"/>
          <w:highlight w:val="lightGray"/>
        </w:rPr>
        <w:t xml:space="preserve">TS </w:t>
      </w:r>
      <w:r w:rsidR="005F71BC" w:rsidRPr="005F71BC">
        <w:rPr>
          <w:rFonts w:ascii="Times New Roman" w:hAnsi="Times New Roman" w:cs="Times New Roman"/>
          <w:highlight w:val="lightGray"/>
        </w:rPr>
        <w:t>paragraph 6)</w:t>
      </w:r>
      <w:r w:rsidR="005F71BC">
        <w:rPr>
          <w:rFonts w:ascii="Times New Roman" w:hAnsi="Times New Roman" w:cs="Times New Roman"/>
        </w:rPr>
        <w:t>.</w:t>
      </w:r>
    </w:p>
    <w:p w14:paraId="27FA0552" w14:textId="77777777" w:rsidR="00BA6760" w:rsidRPr="00123973" w:rsidRDefault="00BA6760" w:rsidP="00BA6760">
      <w:pPr>
        <w:pStyle w:val="Normal1"/>
        <w:spacing w:line="480" w:lineRule="auto"/>
        <w:contextualSpacing w:val="0"/>
        <w:jc w:val="center"/>
        <w:rPr>
          <w:rFonts w:ascii="Times New Roman" w:hAnsi="Times New Roman" w:cs="Times New Roman"/>
          <w:b/>
          <w:bCs/>
        </w:rPr>
      </w:pPr>
      <w:r w:rsidRPr="00123973">
        <w:rPr>
          <w:rFonts w:ascii="Times New Roman" w:hAnsi="Times New Roman" w:cs="Times New Roman"/>
          <w:b/>
          <w:bCs/>
        </w:rPr>
        <w:t>Literature Review</w:t>
      </w:r>
    </w:p>
    <w:p w14:paraId="6002127B" w14:textId="648CAC4F" w:rsidR="00BA6760" w:rsidRDefault="00BA6760" w:rsidP="00BA6760">
      <w:pPr>
        <w:pStyle w:val="Normal1"/>
        <w:spacing w:line="480" w:lineRule="auto"/>
        <w:contextualSpacing w:val="0"/>
        <w:rPr>
          <w:rFonts w:ascii="Times New Roman" w:hAnsi="Times New Roman" w:cs="Times New Roman"/>
        </w:rPr>
      </w:pPr>
      <w:r>
        <w:rPr>
          <w:rFonts w:ascii="Times New Roman" w:hAnsi="Times New Roman" w:cs="Times New Roman"/>
        </w:rPr>
        <w:tab/>
      </w:r>
      <w:r w:rsidRPr="00410C83">
        <w:rPr>
          <w:rFonts w:ascii="Times New Roman" w:hAnsi="Times New Roman" w:cs="Times New Roman"/>
          <w:highlight w:val="yellow"/>
        </w:rPr>
        <w:t xml:space="preserve">This </w:t>
      </w:r>
      <w:r>
        <w:rPr>
          <w:rFonts w:ascii="Times New Roman" w:hAnsi="Times New Roman" w:cs="Times New Roman"/>
          <w:highlight w:val="yellow"/>
        </w:rPr>
        <w:t xml:space="preserve">section is the body of the paper, </w:t>
      </w:r>
      <w:r w:rsidRPr="00410C83">
        <w:rPr>
          <w:rFonts w:ascii="Times New Roman" w:hAnsi="Times New Roman" w:cs="Times New Roman"/>
          <w:highlight w:val="yellow"/>
        </w:rPr>
        <w:t>the second paragraph</w:t>
      </w:r>
      <w:r>
        <w:rPr>
          <w:rFonts w:ascii="Times New Roman" w:hAnsi="Times New Roman" w:cs="Times New Roman"/>
          <w:highlight w:val="yellow"/>
        </w:rPr>
        <w:t>,</w:t>
      </w:r>
      <w:r w:rsidRPr="00410C83">
        <w:rPr>
          <w:rFonts w:ascii="Times New Roman" w:hAnsi="Times New Roman" w:cs="Times New Roman"/>
          <w:highlight w:val="yellow"/>
        </w:rPr>
        <w:t xml:space="preserve"> and your topic sentence </w:t>
      </w:r>
      <w:r>
        <w:rPr>
          <w:rFonts w:ascii="Times New Roman" w:hAnsi="Times New Roman" w:cs="Times New Roman"/>
          <w:highlight w:val="yellow"/>
        </w:rPr>
        <w:t>or ‘support’ go</w:t>
      </w:r>
      <w:r w:rsidRPr="00410C83">
        <w:rPr>
          <w:rFonts w:ascii="Times New Roman" w:hAnsi="Times New Roman" w:cs="Times New Roman"/>
          <w:highlight w:val="yellow"/>
        </w:rPr>
        <w:t xml:space="preserve"> here</w:t>
      </w:r>
      <w:r>
        <w:rPr>
          <w:rFonts w:ascii="Times New Roman" w:hAnsi="Times New Roman" w:cs="Times New Roman"/>
        </w:rPr>
        <w:t xml:space="preserve"> </w:t>
      </w:r>
      <w:r w:rsidRPr="00D7335E">
        <w:rPr>
          <w:rFonts w:ascii="Times New Roman" w:hAnsi="Times New Roman" w:cs="Times New Roman"/>
          <w:highlight w:val="yellow"/>
        </w:rPr>
        <w:t>that you have already introduced in the topic thesis statement.</w:t>
      </w:r>
      <w:r>
        <w:rPr>
          <w:rFonts w:ascii="Times New Roman" w:hAnsi="Times New Roman" w:cs="Times New Roman"/>
        </w:rPr>
        <w:t xml:space="preserve"> Then is this space you usually write about three reasons explaining or describing what you are writing about in this paragraph. It is useful to type about what readings were interesting for you and how they affected your thinking. You also need to do in-text citations here where you write where you got the readings from with the author or authors’ name and date like this </w:t>
      </w:r>
      <w:r w:rsidRPr="00666DFF">
        <w:rPr>
          <w:rFonts w:ascii="Times New Roman" w:hAnsi="Times New Roman" w:cs="Times New Roman"/>
        </w:rPr>
        <w:sym w:font="Wingdings" w:char="F0E0"/>
      </w:r>
      <w:r>
        <w:rPr>
          <w:rFonts w:ascii="Times New Roman" w:hAnsi="Times New Roman" w:cs="Times New Roman"/>
        </w:rPr>
        <w:t xml:space="preserve">  According to Oliver (2007, p. 37), staying focused helps “improve your health environment.” And </w:t>
      </w:r>
      <w:r w:rsidRPr="00244F83">
        <w:rPr>
          <w:rFonts w:ascii="Times New Roman" w:hAnsi="Times New Roman" w:cs="Times New Roman"/>
        </w:rPr>
        <w:sym w:font="Wingdings" w:char="F0E0"/>
      </w:r>
      <w:r>
        <w:rPr>
          <w:rFonts w:ascii="Times New Roman" w:hAnsi="Times New Roman" w:cs="Times New Roman"/>
        </w:rPr>
        <w:t xml:space="preserve"> On the other hand, The College Board (2015) suggests that homework helps us reinforce concepts during the day and “build study habits that are essential in college” (para. 1). Sometimes writers also make a conclusion statement or make connections from the previous paragraph to the next one at the end of some or each of the paragraphs.</w:t>
      </w:r>
    </w:p>
    <w:p w14:paraId="4A8BE63A" w14:textId="022EB655" w:rsidR="00BA6760" w:rsidRDefault="00BA6760" w:rsidP="00BA6760">
      <w:pPr>
        <w:pStyle w:val="Normal1"/>
        <w:spacing w:line="480" w:lineRule="auto"/>
        <w:ind w:firstLine="720"/>
        <w:contextualSpacing w:val="0"/>
        <w:rPr>
          <w:rFonts w:ascii="Times New Roman" w:hAnsi="Times New Roman" w:cs="Times New Roman"/>
        </w:rPr>
      </w:pPr>
      <w:r w:rsidRPr="003F2748">
        <w:rPr>
          <w:rFonts w:ascii="Times New Roman" w:hAnsi="Times New Roman" w:cs="Times New Roman"/>
          <w:highlight w:val="green"/>
        </w:rPr>
        <w:t xml:space="preserve">Write your </w:t>
      </w:r>
      <w:r w:rsidRPr="00FE63A0">
        <w:rPr>
          <w:rFonts w:ascii="Times New Roman" w:hAnsi="Times New Roman" w:cs="Times New Roman"/>
          <w:highlight w:val="green"/>
        </w:rPr>
        <w:t>third paragraph topic sentence here.</w:t>
      </w:r>
      <w:r>
        <w:rPr>
          <w:rFonts w:ascii="Times New Roman" w:hAnsi="Times New Roman" w:cs="Times New Roman"/>
        </w:rPr>
        <w:t xml:space="preserve"> Then please give supporting ideas and examples for the topic sentence. </w:t>
      </w:r>
      <w:r w:rsidR="005F71BC">
        <w:rPr>
          <w:rFonts w:ascii="Times New Roman" w:hAnsi="Times New Roman" w:cs="Times New Roman"/>
        </w:rPr>
        <w:t xml:space="preserve">And the paragraph follows from here </w:t>
      </w:r>
      <w:r w:rsidR="005F71BC" w:rsidRPr="005F71BC">
        <w:rPr>
          <w:rFonts w:ascii="Times New Roman" w:hAnsi="Times New Roman" w:cs="Times New Roman"/>
        </w:rPr>
        <w:sym w:font="Wingdings" w:char="F0E0"/>
      </w:r>
    </w:p>
    <w:p w14:paraId="740C2E56" w14:textId="1CC3FD9B" w:rsidR="00BA6760" w:rsidRDefault="00BA6760" w:rsidP="00BA6760">
      <w:pPr>
        <w:pStyle w:val="Normal1"/>
        <w:spacing w:line="480" w:lineRule="auto"/>
        <w:ind w:firstLine="720"/>
        <w:contextualSpacing w:val="0"/>
        <w:rPr>
          <w:rFonts w:ascii="Times New Roman" w:hAnsi="Times New Roman" w:cs="Times New Roman"/>
        </w:rPr>
      </w:pPr>
      <w:r>
        <w:rPr>
          <w:rFonts w:ascii="Times New Roman" w:hAnsi="Times New Roman" w:cs="Times New Roman"/>
          <w:highlight w:val="cyan"/>
        </w:rPr>
        <w:lastRenderedPageBreak/>
        <w:t>Write fourth paragraph topic sentence here.</w:t>
      </w:r>
      <w:r>
        <w:rPr>
          <w:rFonts w:ascii="Times New Roman" w:hAnsi="Times New Roman" w:cs="Times New Roman"/>
        </w:rPr>
        <w:t xml:space="preserve">  Then please give supporting ideas and examples for the topic sentence.</w:t>
      </w:r>
      <w:r w:rsidR="005F71BC" w:rsidRPr="005F71BC">
        <w:rPr>
          <w:rFonts w:ascii="Times New Roman" w:hAnsi="Times New Roman" w:cs="Times New Roman"/>
        </w:rPr>
        <w:t xml:space="preserve"> </w:t>
      </w:r>
      <w:r w:rsidR="005F71BC">
        <w:rPr>
          <w:rFonts w:ascii="Times New Roman" w:hAnsi="Times New Roman" w:cs="Times New Roman"/>
        </w:rPr>
        <w:t xml:space="preserve">And the paragraph follows from here </w:t>
      </w:r>
      <w:r w:rsidR="005F71BC" w:rsidRPr="005F71BC">
        <w:rPr>
          <w:rFonts w:ascii="Times New Roman" w:hAnsi="Times New Roman" w:cs="Times New Roman"/>
        </w:rPr>
        <w:sym w:font="Wingdings" w:char="F0E0"/>
      </w:r>
      <w:r w:rsidR="005F71BC">
        <w:rPr>
          <w:rFonts w:ascii="Times New Roman" w:hAnsi="Times New Roman" w:cs="Times New Roman"/>
        </w:rPr>
        <w:t xml:space="preserve"> </w:t>
      </w:r>
      <w:r>
        <w:rPr>
          <w:rFonts w:ascii="Times New Roman" w:hAnsi="Times New Roman" w:cs="Times New Roman"/>
        </w:rPr>
        <w:t xml:space="preserve">   </w:t>
      </w:r>
    </w:p>
    <w:p w14:paraId="2C2151C8" w14:textId="77777777" w:rsidR="005F71BC" w:rsidRDefault="005F71BC" w:rsidP="005F71BC">
      <w:pPr>
        <w:pStyle w:val="Normal1"/>
        <w:spacing w:line="480" w:lineRule="auto"/>
        <w:ind w:firstLine="720"/>
        <w:contextualSpacing w:val="0"/>
        <w:rPr>
          <w:rFonts w:ascii="Times New Roman" w:hAnsi="Times New Roman" w:cs="Times New Roman"/>
        </w:rPr>
      </w:pPr>
      <w:r w:rsidRPr="00537FE5">
        <w:rPr>
          <w:rFonts w:ascii="Times New Roman" w:hAnsi="Times New Roman" w:cs="Times New Roman"/>
          <w:highlight w:val="magenta"/>
        </w:rPr>
        <w:t>Write your third paragraph topic sentence here.</w:t>
      </w:r>
      <w:r>
        <w:rPr>
          <w:rFonts w:ascii="Times New Roman" w:hAnsi="Times New Roman" w:cs="Times New Roman"/>
        </w:rPr>
        <w:t xml:space="preserve"> Then please give supporting ideas and examples for the topic sentence. And the paragraph follows from here </w:t>
      </w:r>
      <w:r w:rsidRPr="005F71BC">
        <w:rPr>
          <w:rFonts w:ascii="Times New Roman" w:hAnsi="Times New Roman" w:cs="Times New Roman"/>
        </w:rPr>
        <w:sym w:font="Wingdings" w:char="F0E0"/>
      </w:r>
    </w:p>
    <w:p w14:paraId="56D45DDA" w14:textId="3CB43C9C" w:rsidR="005F71BC" w:rsidRDefault="005F71BC" w:rsidP="00BA6760">
      <w:pPr>
        <w:pStyle w:val="Normal1"/>
        <w:spacing w:line="480" w:lineRule="auto"/>
        <w:ind w:firstLine="720"/>
        <w:contextualSpacing w:val="0"/>
        <w:rPr>
          <w:rFonts w:ascii="Times New Roman" w:hAnsi="Times New Roman" w:cs="Times New Roman"/>
        </w:rPr>
      </w:pPr>
      <w:r w:rsidRPr="00537FE5">
        <w:rPr>
          <w:rFonts w:ascii="Times New Roman" w:hAnsi="Times New Roman" w:cs="Times New Roman"/>
          <w:highlight w:val="lightGray"/>
        </w:rPr>
        <w:t>Write your third paragraph topic sentence here.</w:t>
      </w:r>
      <w:r>
        <w:rPr>
          <w:rFonts w:ascii="Times New Roman" w:hAnsi="Times New Roman" w:cs="Times New Roman"/>
        </w:rPr>
        <w:t xml:space="preserve"> Then please give supporting ideas and examples for the topic sentence. And the paragraph follows from here </w:t>
      </w:r>
      <w:r w:rsidRPr="005F71BC">
        <w:rPr>
          <w:rFonts w:ascii="Times New Roman" w:hAnsi="Times New Roman" w:cs="Times New Roman"/>
        </w:rPr>
        <w:sym w:font="Wingdings" w:char="F0E0"/>
      </w:r>
    </w:p>
    <w:p w14:paraId="125A8F55" w14:textId="77777777" w:rsidR="00BA6760" w:rsidRPr="00123973" w:rsidRDefault="00BA6760" w:rsidP="00BA6760">
      <w:pPr>
        <w:pStyle w:val="Normal1"/>
        <w:spacing w:line="480" w:lineRule="auto"/>
        <w:contextualSpacing w:val="0"/>
        <w:jc w:val="center"/>
        <w:rPr>
          <w:rFonts w:ascii="Times New Roman" w:hAnsi="Times New Roman" w:cs="Times New Roman"/>
          <w:b/>
          <w:bCs/>
        </w:rPr>
      </w:pPr>
      <w:r w:rsidRPr="00123973">
        <w:rPr>
          <w:rFonts w:ascii="Times New Roman" w:hAnsi="Times New Roman" w:cs="Times New Roman"/>
          <w:b/>
          <w:bCs/>
        </w:rPr>
        <w:t>Conclusion</w:t>
      </w:r>
    </w:p>
    <w:p w14:paraId="312C5A25" w14:textId="52A6C470" w:rsidR="00BA6760" w:rsidRDefault="00BA6760" w:rsidP="00537FE5">
      <w:pPr>
        <w:pStyle w:val="Normal1"/>
        <w:spacing w:line="480" w:lineRule="auto"/>
        <w:contextualSpacing w:val="0"/>
        <w:rPr>
          <w:rFonts w:ascii="Times New Roman" w:hAnsi="Times New Roman" w:cs="Times New Roman"/>
        </w:rPr>
      </w:pPr>
      <w:r>
        <w:rPr>
          <w:rFonts w:ascii="Times New Roman" w:hAnsi="Times New Roman" w:cs="Times New Roman"/>
        </w:rPr>
        <w:tab/>
        <w:t xml:space="preserve">In conclusion, I discussed </w:t>
      </w:r>
      <w:r w:rsidRPr="003F2748">
        <w:rPr>
          <w:rFonts w:ascii="Times New Roman" w:hAnsi="Times New Roman" w:cs="Times New Roman"/>
          <w:highlight w:val="yellow"/>
        </w:rPr>
        <w:t>____ , (</w:t>
      </w:r>
      <w:r w:rsidR="005F71BC">
        <w:rPr>
          <w:rFonts w:ascii="Times New Roman" w:hAnsi="Times New Roman" w:cs="Times New Roman"/>
          <w:highlight w:val="yellow"/>
        </w:rPr>
        <w:t xml:space="preserve">the topic sentence (TS) of </w:t>
      </w:r>
      <w:r w:rsidRPr="003F2748">
        <w:rPr>
          <w:rFonts w:ascii="Times New Roman" w:hAnsi="Times New Roman" w:cs="Times New Roman"/>
          <w:highlight w:val="yellow"/>
        </w:rPr>
        <w:t>paragraph 2)</w:t>
      </w:r>
      <w:r>
        <w:rPr>
          <w:rFonts w:ascii="Times New Roman" w:hAnsi="Times New Roman" w:cs="Times New Roman"/>
        </w:rPr>
        <w:t xml:space="preserve"> </w:t>
      </w:r>
      <w:r w:rsidRPr="003F2748">
        <w:rPr>
          <w:rFonts w:ascii="Times New Roman" w:hAnsi="Times New Roman" w:cs="Times New Roman"/>
          <w:highlight w:val="green"/>
        </w:rPr>
        <w:t>_____ , (</w:t>
      </w:r>
      <w:r w:rsidR="005F71BC">
        <w:rPr>
          <w:rFonts w:ascii="Times New Roman" w:hAnsi="Times New Roman" w:cs="Times New Roman"/>
          <w:highlight w:val="green"/>
        </w:rPr>
        <w:t xml:space="preserve">TS </w:t>
      </w:r>
      <w:r w:rsidRPr="003F2748">
        <w:rPr>
          <w:rFonts w:ascii="Times New Roman" w:hAnsi="Times New Roman" w:cs="Times New Roman"/>
          <w:highlight w:val="green"/>
        </w:rPr>
        <w:t>paragraph 3)</w:t>
      </w:r>
      <w:r>
        <w:rPr>
          <w:rFonts w:ascii="Times New Roman" w:hAnsi="Times New Roman" w:cs="Times New Roman"/>
        </w:rPr>
        <w:t xml:space="preserve">, </w:t>
      </w:r>
      <w:r w:rsidRPr="003F2748">
        <w:rPr>
          <w:rFonts w:ascii="Times New Roman" w:hAnsi="Times New Roman" w:cs="Times New Roman"/>
          <w:highlight w:val="cyan"/>
        </w:rPr>
        <w:t>_______ (</w:t>
      </w:r>
      <w:r w:rsidR="005F71BC">
        <w:rPr>
          <w:rFonts w:ascii="Times New Roman" w:hAnsi="Times New Roman" w:cs="Times New Roman"/>
          <w:highlight w:val="cyan"/>
        </w:rPr>
        <w:t xml:space="preserve">TS </w:t>
      </w:r>
      <w:r w:rsidRPr="003F2748">
        <w:rPr>
          <w:rFonts w:ascii="Times New Roman" w:hAnsi="Times New Roman" w:cs="Times New Roman"/>
          <w:highlight w:val="cyan"/>
        </w:rPr>
        <w:t>paragraph 4)</w:t>
      </w:r>
      <w:r>
        <w:rPr>
          <w:rFonts w:ascii="Times New Roman" w:hAnsi="Times New Roman" w:cs="Times New Roman"/>
        </w:rPr>
        <w:t xml:space="preserve">, </w:t>
      </w:r>
      <w:r w:rsidRPr="005F71BC">
        <w:rPr>
          <w:rFonts w:ascii="Times New Roman" w:hAnsi="Times New Roman" w:cs="Times New Roman"/>
          <w:highlight w:val="magenta"/>
        </w:rPr>
        <w:t>________(</w:t>
      </w:r>
      <w:r w:rsidR="005F71BC">
        <w:rPr>
          <w:rFonts w:ascii="Times New Roman" w:hAnsi="Times New Roman" w:cs="Times New Roman"/>
          <w:highlight w:val="magenta"/>
        </w:rPr>
        <w:t xml:space="preserve">TS </w:t>
      </w:r>
      <w:r w:rsidRPr="005F71BC">
        <w:rPr>
          <w:rFonts w:ascii="Times New Roman" w:hAnsi="Times New Roman" w:cs="Times New Roman"/>
          <w:highlight w:val="magenta"/>
        </w:rPr>
        <w:t>paragraph 5)</w:t>
      </w:r>
      <w:r>
        <w:rPr>
          <w:rFonts w:ascii="Times New Roman" w:hAnsi="Times New Roman" w:cs="Times New Roman"/>
        </w:rPr>
        <w:t xml:space="preserve">, and </w:t>
      </w:r>
      <w:r w:rsidRPr="005F71BC">
        <w:rPr>
          <w:rFonts w:ascii="Times New Roman" w:hAnsi="Times New Roman" w:cs="Times New Roman"/>
          <w:highlight w:val="lightGray"/>
        </w:rPr>
        <w:t>_______ (</w:t>
      </w:r>
      <w:r w:rsidR="005F71BC">
        <w:rPr>
          <w:rFonts w:ascii="Times New Roman" w:hAnsi="Times New Roman" w:cs="Times New Roman"/>
          <w:highlight w:val="lightGray"/>
        </w:rPr>
        <w:t xml:space="preserve">TS </w:t>
      </w:r>
      <w:r w:rsidRPr="005F71BC">
        <w:rPr>
          <w:rFonts w:ascii="Times New Roman" w:hAnsi="Times New Roman" w:cs="Times New Roman"/>
          <w:highlight w:val="lightGray"/>
        </w:rPr>
        <w:t>paragraph 6)</w:t>
      </w:r>
      <w:r>
        <w:rPr>
          <w:rFonts w:ascii="Times New Roman" w:hAnsi="Times New Roman" w:cs="Times New Roman"/>
        </w:rPr>
        <w:t>. Then in the conclusion you summarize the main ideas and look to the future with no new introduced ideas.</w:t>
      </w:r>
      <w:r w:rsidR="00537FE5">
        <w:rPr>
          <w:rFonts w:ascii="Times New Roman" w:hAnsi="Times New Roman" w:cs="Times New Roman"/>
        </w:rPr>
        <w:t xml:space="preserve"> </w:t>
      </w:r>
      <w:r>
        <w:rPr>
          <w:rFonts w:ascii="Times New Roman" w:hAnsi="Times New Roman" w:cs="Times New Roman"/>
        </w:rPr>
        <w:t xml:space="preserve">According to The College Board (2015), homework helps us reinforce concepts during the  day, I believe </w:t>
      </w:r>
      <w:proofErr w:type="gramStart"/>
      <w:r>
        <w:rPr>
          <w:rFonts w:ascii="Times New Roman" w:hAnsi="Times New Roman" w:cs="Times New Roman"/>
        </w:rPr>
        <w:t>in order to</w:t>
      </w:r>
      <w:proofErr w:type="gramEnd"/>
      <w:r>
        <w:rPr>
          <w:rFonts w:ascii="Times New Roman" w:hAnsi="Times New Roman" w:cs="Times New Roman"/>
        </w:rPr>
        <w:t xml:space="preserve"> learn more.</w:t>
      </w:r>
      <w:r>
        <w:rPr>
          <w:rFonts w:ascii="Times New Roman" w:hAnsi="Times New Roman" w:cs="Times New Roman"/>
        </w:rPr>
        <w:tab/>
      </w:r>
    </w:p>
    <w:p w14:paraId="0D8AFF75" w14:textId="77777777" w:rsidR="00BA6760" w:rsidRDefault="00BA6760" w:rsidP="00BA6760">
      <w:pPr>
        <w:pStyle w:val="Normal1"/>
        <w:spacing w:line="480" w:lineRule="auto"/>
        <w:contextualSpacing w:val="0"/>
        <w:rPr>
          <w:rFonts w:ascii="Times New Roman" w:hAnsi="Times New Roman" w:cs="Times New Roman"/>
        </w:rPr>
      </w:pPr>
      <w:r>
        <w:rPr>
          <w:rFonts w:ascii="Times New Roman" w:hAnsi="Times New Roman" w:cs="Times New Roman"/>
        </w:rPr>
        <w:t>Word Count: 1,344</w:t>
      </w:r>
    </w:p>
    <w:p w14:paraId="2876DFF5" w14:textId="77777777" w:rsidR="00BA6760" w:rsidRDefault="00BA6760" w:rsidP="00BA6760">
      <w:pPr>
        <w:pStyle w:val="Normal1"/>
        <w:spacing w:line="480" w:lineRule="auto"/>
        <w:contextualSpacing w:val="0"/>
        <w:rPr>
          <w:rFonts w:ascii="Times New Roman" w:hAnsi="Times New Roman" w:cs="Times New Roman"/>
        </w:rPr>
      </w:pPr>
    </w:p>
    <w:p w14:paraId="737A732C" w14:textId="77777777" w:rsidR="00BA6760" w:rsidRDefault="00BA6760" w:rsidP="00BA6760">
      <w:pPr>
        <w:pStyle w:val="Normal1"/>
        <w:spacing w:line="480" w:lineRule="auto"/>
        <w:contextualSpacing w:val="0"/>
        <w:rPr>
          <w:rFonts w:ascii="Times New Roman" w:hAnsi="Times New Roman" w:cs="Times New Roman"/>
        </w:rPr>
      </w:pPr>
    </w:p>
    <w:p w14:paraId="3BA14F87" w14:textId="77777777" w:rsidR="00BA6760" w:rsidRDefault="00BA6760" w:rsidP="00BA6760">
      <w:pPr>
        <w:pStyle w:val="Normal1"/>
        <w:spacing w:line="480" w:lineRule="auto"/>
        <w:contextualSpacing w:val="0"/>
        <w:rPr>
          <w:rFonts w:ascii="Times New Roman" w:hAnsi="Times New Roman" w:cs="Times New Roman"/>
        </w:rPr>
      </w:pPr>
    </w:p>
    <w:p w14:paraId="3674C14A" w14:textId="77777777" w:rsidR="00BA6760" w:rsidRDefault="00BA6760" w:rsidP="00BA6760">
      <w:pPr>
        <w:pStyle w:val="Normal1"/>
        <w:spacing w:line="480" w:lineRule="auto"/>
        <w:contextualSpacing w:val="0"/>
        <w:rPr>
          <w:rFonts w:ascii="Times New Roman" w:hAnsi="Times New Roman" w:cs="Times New Roman"/>
        </w:rPr>
      </w:pPr>
    </w:p>
    <w:p w14:paraId="38280628" w14:textId="77777777" w:rsidR="00BA6760" w:rsidRDefault="00BA6760" w:rsidP="00BA6760">
      <w:pPr>
        <w:pStyle w:val="Normal1"/>
        <w:spacing w:line="480" w:lineRule="auto"/>
        <w:contextualSpacing w:val="0"/>
        <w:rPr>
          <w:rFonts w:ascii="Times New Roman" w:hAnsi="Times New Roman" w:cs="Times New Roman"/>
        </w:rPr>
      </w:pPr>
    </w:p>
    <w:p w14:paraId="7280F0F0" w14:textId="77777777" w:rsidR="00BA6760" w:rsidRDefault="00BA6760" w:rsidP="00BA6760">
      <w:pPr>
        <w:pStyle w:val="Normal1"/>
        <w:spacing w:line="480" w:lineRule="auto"/>
        <w:contextualSpacing w:val="0"/>
        <w:rPr>
          <w:rFonts w:ascii="Times New Roman" w:hAnsi="Times New Roman" w:cs="Times New Roman"/>
        </w:rPr>
      </w:pPr>
    </w:p>
    <w:p w14:paraId="57A8212B" w14:textId="77777777" w:rsidR="00BA6760" w:rsidRDefault="00BA6760" w:rsidP="00BA6760">
      <w:pPr>
        <w:pStyle w:val="Normal1"/>
        <w:spacing w:line="480" w:lineRule="auto"/>
        <w:contextualSpacing w:val="0"/>
        <w:rPr>
          <w:rFonts w:ascii="Times New Roman" w:hAnsi="Times New Roman" w:cs="Times New Roman"/>
        </w:rPr>
      </w:pPr>
    </w:p>
    <w:p w14:paraId="680D63BB" w14:textId="77777777" w:rsidR="00BA6760" w:rsidRDefault="00BA6760" w:rsidP="00BA6760">
      <w:pPr>
        <w:pStyle w:val="Normal1"/>
        <w:spacing w:line="480" w:lineRule="auto"/>
        <w:contextualSpacing w:val="0"/>
        <w:rPr>
          <w:rFonts w:ascii="Times New Roman" w:hAnsi="Times New Roman" w:cs="Times New Roman"/>
        </w:rPr>
      </w:pPr>
    </w:p>
    <w:p w14:paraId="64B7F976" w14:textId="77777777" w:rsidR="00BA6760" w:rsidRDefault="00BA6760" w:rsidP="00BA6760">
      <w:pPr>
        <w:pStyle w:val="Normal1"/>
        <w:spacing w:line="480" w:lineRule="auto"/>
        <w:contextualSpacing w:val="0"/>
        <w:rPr>
          <w:rFonts w:ascii="Times New Roman" w:hAnsi="Times New Roman" w:cs="Times New Roman"/>
        </w:rPr>
      </w:pPr>
    </w:p>
    <w:p w14:paraId="00EA1FBA" w14:textId="7372A79E" w:rsidR="00BA6760" w:rsidRDefault="00BA6760" w:rsidP="00BA6760">
      <w:pPr>
        <w:pStyle w:val="Normal1"/>
        <w:spacing w:line="480" w:lineRule="auto"/>
        <w:contextualSpacing w:val="0"/>
        <w:rPr>
          <w:rFonts w:ascii="Times New Roman" w:hAnsi="Times New Roman" w:cs="Times New Roman"/>
        </w:rPr>
      </w:pPr>
    </w:p>
    <w:p w14:paraId="10954280" w14:textId="77777777" w:rsidR="00512C1D" w:rsidRDefault="00512C1D" w:rsidP="00BA6760">
      <w:pPr>
        <w:pStyle w:val="Normal1"/>
        <w:spacing w:line="480" w:lineRule="auto"/>
        <w:contextualSpacing w:val="0"/>
        <w:rPr>
          <w:rFonts w:ascii="Times New Roman" w:hAnsi="Times New Roman" w:cs="Times New Roman"/>
        </w:rPr>
      </w:pPr>
    </w:p>
    <w:p w14:paraId="033EF4F9" w14:textId="77777777" w:rsidR="00BA6760" w:rsidRDefault="00BA6760" w:rsidP="00BA6760">
      <w:pPr>
        <w:jc w:val="center"/>
        <w:rPr>
          <w:rFonts w:ascii="Times New Roman" w:hAnsi="Times New Roman" w:cs="Times New Roman"/>
          <w:b/>
        </w:rPr>
      </w:pPr>
    </w:p>
    <w:p w14:paraId="78F8292C" w14:textId="77777777" w:rsidR="00BA6760" w:rsidRDefault="00BA6760" w:rsidP="00BA6760">
      <w:pPr>
        <w:jc w:val="center"/>
        <w:rPr>
          <w:rFonts w:ascii="Times New Roman" w:hAnsi="Times New Roman" w:cs="Times New Roman"/>
          <w:b/>
        </w:rPr>
      </w:pPr>
    </w:p>
    <w:p w14:paraId="1F6FA853" w14:textId="77777777" w:rsidR="00BA6760" w:rsidRDefault="00BA6760" w:rsidP="00BA6760">
      <w:pPr>
        <w:jc w:val="center"/>
        <w:rPr>
          <w:rFonts w:ascii="Times New Roman" w:hAnsi="Times New Roman" w:cs="Times New Roman"/>
          <w:b/>
        </w:rPr>
      </w:pPr>
    </w:p>
    <w:p w14:paraId="15481BD0" w14:textId="63506CED" w:rsidR="00BA6760" w:rsidRPr="00627184" w:rsidRDefault="00BA6760" w:rsidP="00BA6760">
      <w:pPr>
        <w:jc w:val="center"/>
        <w:rPr>
          <w:rFonts w:ascii="Times New Roman" w:hAnsi="Times New Roman" w:cs="Times New Roman"/>
          <w:b/>
        </w:rPr>
      </w:pPr>
      <w:r w:rsidRPr="00627184">
        <w:rPr>
          <w:rFonts w:ascii="Times New Roman" w:hAnsi="Times New Roman" w:cs="Times New Roman"/>
          <w:b/>
        </w:rPr>
        <w:lastRenderedPageBreak/>
        <w:t>References</w:t>
      </w:r>
    </w:p>
    <w:p w14:paraId="0A5FB1A3" w14:textId="77777777" w:rsidR="00BA6760" w:rsidRDefault="00BA6760" w:rsidP="00BA6760">
      <w:pPr>
        <w:rPr>
          <w:rFonts w:ascii="Verdana" w:eastAsia="Times New Roman" w:hAnsi="Verdana" w:cs="Times New Roman"/>
          <w:shd w:val="clear" w:color="auto" w:fill="FFFFFF"/>
        </w:rPr>
      </w:pPr>
    </w:p>
    <w:p w14:paraId="142E811A" w14:textId="77777777" w:rsidR="00BA6760" w:rsidRDefault="00BA6760" w:rsidP="00BA6760">
      <w:pPr>
        <w:spacing w:line="480" w:lineRule="auto"/>
        <w:mirrorIndents/>
        <w:rPr>
          <w:rFonts w:ascii="Times New Roman" w:eastAsia="Times New Roman" w:hAnsi="Times New Roman" w:cs="Times New Roman"/>
          <w:i/>
          <w:iCs/>
          <w:shd w:val="clear" w:color="auto" w:fill="FFFFFF"/>
        </w:rPr>
      </w:pPr>
      <w:r w:rsidRPr="00E2729C">
        <w:rPr>
          <w:rFonts w:ascii="Times New Roman" w:eastAsia="Times New Roman" w:hAnsi="Times New Roman" w:cs="Times New Roman"/>
          <w:shd w:val="clear" w:color="auto" w:fill="FFFFFF"/>
        </w:rPr>
        <w:t>Alternatives to School. (2017). Benefits of self-directed</w:t>
      </w:r>
      <w:r>
        <w:rPr>
          <w:rFonts w:ascii="Times New Roman" w:eastAsia="Times New Roman" w:hAnsi="Times New Roman" w:cs="Times New Roman"/>
          <w:shd w:val="clear" w:color="auto" w:fill="FFFFFF"/>
        </w:rPr>
        <w:t xml:space="preserve"> </w:t>
      </w:r>
      <w:r w:rsidRPr="00E2729C">
        <w:rPr>
          <w:rFonts w:ascii="Times New Roman" w:eastAsia="Times New Roman" w:hAnsi="Times New Roman" w:cs="Times New Roman"/>
          <w:shd w:val="clear" w:color="auto" w:fill="FFFFFF"/>
        </w:rPr>
        <w:t>learning.</w:t>
      </w:r>
      <w:r w:rsidRPr="00E2729C">
        <w:rPr>
          <w:rStyle w:val="apple-converted-space"/>
          <w:rFonts w:ascii="Times New Roman" w:eastAsia="Times New Roman" w:hAnsi="Times New Roman" w:cs="Times New Roman"/>
          <w:shd w:val="clear" w:color="auto" w:fill="FFFFFF"/>
        </w:rPr>
        <w:t> </w:t>
      </w:r>
      <w:r w:rsidRPr="00E2729C">
        <w:rPr>
          <w:rFonts w:ascii="Times New Roman" w:eastAsia="Times New Roman" w:hAnsi="Times New Roman" w:cs="Times New Roman"/>
          <w:i/>
          <w:iCs/>
          <w:shd w:val="clear" w:color="auto" w:fill="FFFFFF"/>
        </w:rPr>
        <w:t>Alternatives to</w:t>
      </w:r>
    </w:p>
    <w:p w14:paraId="571B6F7A" w14:textId="77777777" w:rsidR="00BA6760" w:rsidRDefault="00BA6760" w:rsidP="00BA6760">
      <w:pPr>
        <w:spacing w:line="480" w:lineRule="auto"/>
        <w:ind w:left="720"/>
        <w:mirrorIndents/>
        <w:rPr>
          <w:rFonts w:ascii="Helvetica Neue" w:eastAsia="Times New Roman" w:hAnsi="Helvetica Neue" w:cs="Times New Roman"/>
          <w:color w:val="333333"/>
          <w:sz w:val="21"/>
          <w:szCs w:val="21"/>
        </w:rPr>
      </w:pPr>
      <w:r>
        <w:rPr>
          <w:rFonts w:ascii="Times New Roman" w:eastAsia="Times New Roman" w:hAnsi="Times New Roman" w:cs="Times New Roman"/>
          <w:i/>
          <w:iCs/>
          <w:shd w:val="clear" w:color="auto" w:fill="FFFFFF"/>
        </w:rPr>
        <w:t>S</w:t>
      </w:r>
      <w:r w:rsidRPr="00E2729C">
        <w:rPr>
          <w:rFonts w:ascii="Times New Roman" w:eastAsia="Times New Roman" w:hAnsi="Times New Roman" w:cs="Times New Roman"/>
          <w:i/>
          <w:iCs/>
          <w:shd w:val="clear" w:color="auto" w:fill="FFFFFF"/>
        </w:rPr>
        <w:t>chool</w:t>
      </w:r>
      <w:r w:rsidRPr="00E2729C">
        <w:rPr>
          <w:rFonts w:ascii="Times New Roman" w:eastAsia="Times New Roman" w:hAnsi="Times New Roman" w:cs="Times New Roman"/>
          <w:shd w:val="clear" w:color="auto" w:fill="FFFFFF"/>
        </w:rPr>
        <w:t>. </w:t>
      </w:r>
      <w:hyperlink r:id="rId8" w:tgtFrame="_blank" w:history="1">
        <w:r w:rsidRPr="00E2729C">
          <w:rPr>
            <w:rStyle w:val="Hyperlink"/>
            <w:rFonts w:ascii="Times New Roman" w:eastAsia="Times New Roman" w:hAnsi="Times New Roman" w:cs="Times New Roman"/>
            <w:shd w:val="clear" w:color="auto" w:fill="FFFFFF"/>
          </w:rPr>
          <w:t>http://alternativestoschool.com/articles/benefits-self-directed-learning/</w:t>
        </w:r>
      </w:hyperlink>
    </w:p>
    <w:p w14:paraId="52907B87" w14:textId="77777777" w:rsidR="00BA6760" w:rsidRPr="00E2729C" w:rsidRDefault="00BA6760" w:rsidP="00BA6760">
      <w:pPr>
        <w:spacing w:line="480" w:lineRule="auto"/>
        <w:mirrorIndents/>
        <w:rPr>
          <w:rFonts w:ascii="Times New Roman" w:eastAsia="Times New Roman" w:hAnsi="Times New Roman" w:cs="Times New Roman"/>
          <w:i/>
          <w:iCs/>
          <w:shd w:val="clear" w:color="auto" w:fill="FFFFFF"/>
        </w:rPr>
      </w:pPr>
      <w:r w:rsidRPr="00E2729C">
        <w:rPr>
          <w:rFonts w:ascii="Times New Roman" w:eastAsia="Times New Roman" w:hAnsi="Times New Roman" w:cs="Times New Roman"/>
          <w:color w:val="333333"/>
        </w:rPr>
        <w:t xml:space="preserve">Association for Psychological Science. (2012, October 4). What makes self-directed </w:t>
      </w:r>
    </w:p>
    <w:p w14:paraId="0BDFCC94" w14:textId="77777777" w:rsidR="00BA6760" w:rsidRPr="00E2729C" w:rsidRDefault="00BA6760" w:rsidP="00BA6760">
      <w:pPr>
        <w:shd w:val="clear" w:color="auto" w:fill="FFFFFF"/>
        <w:spacing w:line="480" w:lineRule="auto"/>
        <w:mirrorIndents/>
        <w:rPr>
          <w:rFonts w:ascii="Times New Roman" w:eastAsia="Times New Roman" w:hAnsi="Times New Roman" w:cs="Times New Roman"/>
        </w:rPr>
      </w:pPr>
      <w:r>
        <w:rPr>
          <w:rFonts w:ascii="Times New Roman" w:eastAsia="Times New Roman" w:hAnsi="Times New Roman" w:cs="Times New Roman"/>
          <w:color w:val="333333"/>
        </w:rPr>
        <w:tab/>
      </w:r>
      <w:r w:rsidRPr="00E2729C">
        <w:rPr>
          <w:rFonts w:ascii="Times New Roman" w:eastAsia="Times New Roman" w:hAnsi="Times New Roman" w:cs="Times New Roman"/>
          <w:color w:val="333333"/>
        </w:rPr>
        <w:t>learning effective? </w:t>
      </w:r>
      <w:r w:rsidRPr="00E2729C">
        <w:rPr>
          <w:rStyle w:val="Emphasis"/>
          <w:rFonts w:ascii="Times New Roman" w:eastAsia="Times New Roman" w:hAnsi="Times New Roman" w:cs="Times New Roman"/>
          <w:color w:val="333333"/>
        </w:rPr>
        <w:t>ScienceDaily</w:t>
      </w:r>
      <w:r>
        <w:rPr>
          <w:rFonts w:ascii="Times New Roman" w:eastAsia="Times New Roman" w:hAnsi="Times New Roman" w:cs="Times New Roman"/>
          <w:color w:val="333333"/>
        </w:rPr>
        <w:t xml:space="preserve">. </w:t>
      </w:r>
      <w:r w:rsidRPr="00E2729C">
        <w:rPr>
          <w:rFonts w:ascii="Times New Roman" w:eastAsia="Times New Roman" w:hAnsi="Times New Roman" w:cs="Times New Roman"/>
          <w:color w:val="333333"/>
        </w:rPr>
        <w:t> </w:t>
      </w:r>
    </w:p>
    <w:p w14:paraId="23B7F7C6" w14:textId="77777777" w:rsidR="00BA6760" w:rsidRPr="00E2729C" w:rsidRDefault="00BA6760" w:rsidP="00BA6760">
      <w:pPr>
        <w:shd w:val="clear" w:color="auto" w:fill="FFFFFF"/>
        <w:spacing w:line="480" w:lineRule="auto"/>
        <w:ind w:firstLine="720"/>
        <w:mirrorIndents/>
        <w:rPr>
          <w:rFonts w:ascii="Times New Roman" w:eastAsia="Times New Roman" w:hAnsi="Times New Roman" w:cs="Times New Roman"/>
        </w:rPr>
      </w:pPr>
      <w:hyperlink r:id="rId9" w:tgtFrame="_blank" w:history="1">
        <w:r w:rsidRPr="00E2729C">
          <w:rPr>
            <w:rStyle w:val="Hyperlink"/>
            <w:rFonts w:ascii="Times New Roman" w:eastAsia="Times New Roman" w:hAnsi="Times New Roman" w:cs="Times New Roman"/>
          </w:rPr>
          <w:t>www.sciencedaily.com/releases/2012/10/121004134843.htm</w:t>
        </w:r>
      </w:hyperlink>
    </w:p>
    <w:p w14:paraId="63A92EA2" w14:textId="77777777" w:rsidR="00BA6760" w:rsidRDefault="00BA6760" w:rsidP="00BA6760">
      <w:pPr>
        <w:pStyle w:val="NormalWeb"/>
        <w:shd w:val="clear" w:color="auto" w:fill="FFFFFF"/>
        <w:spacing w:after="0" w:afterAutospacing="0" w:line="480" w:lineRule="auto"/>
        <w:contextualSpacing/>
        <w:mirrorIndents/>
        <w:rPr>
          <w:rFonts w:ascii="Times New Roman" w:hAnsi="Times New Roman"/>
          <w:i/>
          <w:iCs/>
          <w:color w:val="000000"/>
          <w:sz w:val="24"/>
          <w:szCs w:val="24"/>
        </w:rPr>
      </w:pPr>
      <w:r w:rsidRPr="00627184">
        <w:rPr>
          <w:rFonts w:ascii="Times New Roman" w:hAnsi="Times New Roman"/>
          <w:color w:val="000000"/>
          <w:sz w:val="24"/>
          <w:szCs w:val="24"/>
        </w:rPr>
        <w:t>Cobb, J. (2013, October 8). 15 ways of the successful self-directed learner.</w:t>
      </w:r>
      <w:r w:rsidRPr="00627184">
        <w:rPr>
          <w:rStyle w:val="apple-converted-space"/>
          <w:rFonts w:ascii="Times New Roman" w:hAnsi="Times New Roman"/>
          <w:i/>
          <w:iCs/>
          <w:color w:val="000000"/>
          <w:sz w:val="24"/>
          <w:szCs w:val="24"/>
        </w:rPr>
        <w:t> </w:t>
      </w:r>
      <w:r w:rsidRPr="00627184">
        <w:rPr>
          <w:rFonts w:ascii="Times New Roman" w:hAnsi="Times New Roman"/>
          <w:i/>
          <w:iCs/>
          <w:color w:val="000000"/>
          <w:sz w:val="24"/>
          <w:szCs w:val="24"/>
        </w:rPr>
        <w:t xml:space="preserve">Mission to </w:t>
      </w:r>
    </w:p>
    <w:p w14:paraId="6C6EF688" w14:textId="77777777" w:rsidR="00BA6760" w:rsidRPr="00627184" w:rsidRDefault="00BA6760" w:rsidP="00BA6760">
      <w:pPr>
        <w:pStyle w:val="NormalWeb"/>
        <w:shd w:val="clear" w:color="auto" w:fill="FFFFFF"/>
        <w:spacing w:after="0" w:afterAutospacing="0" w:line="480" w:lineRule="auto"/>
        <w:contextualSpacing/>
        <w:mirrorIndents/>
        <w:rPr>
          <w:rFonts w:ascii="Times New Roman" w:hAnsi="Times New Roman"/>
          <w:color w:val="000000"/>
          <w:sz w:val="24"/>
          <w:szCs w:val="24"/>
        </w:rPr>
      </w:pPr>
      <w:r>
        <w:rPr>
          <w:rFonts w:ascii="Times New Roman" w:hAnsi="Times New Roman"/>
          <w:i/>
          <w:iCs/>
          <w:color w:val="000000"/>
          <w:sz w:val="24"/>
          <w:szCs w:val="24"/>
        </w:rPr>
        <w:tab/>
      </w:r>
      <w:r w:rsidRPr="00627184">
        <w:rPr>
          <w:rFonts w:ascii="Times New Roman" w:hAnsi="Times New Roman"/>
          <w:i/>
          <w:iCs/>
          <w:color w:val="000000"/>
          <w:sz w:val="24"/>
          <w:szCs w:val="24"/>
        </w:rPr>
        <w:t>learn</w:t>
      </w:r>
      <w:r w:rsidRPr="00627184">
        <w:rPr>
          <w:rFonts w:ascii="Times New Roman" w:hAnsi="Times New Roman"/>
          <w:color w:val="000000"/>
          <w:sz w:val="24"/>
          <w:szCs w:val="24"/>
        </w:rPr>
        <w:t xml:space="preserve">. </w:t>
      </w:r>
      <w:hyperlink r:id="rId10" w:history="1">
        <w:r w:rsidRPr="000D7F92">
          <w:rPr>
            <w:rStyle w:val="Hyperlink"/>
            <w:rFonts w:ascii="Times New Roman" w:hAnsi="Times New Roman"/>
            <w:sz w:val="24"/>
            <w:szCs w:val="24"/>
          </w:rPr>
          <w:t>http://www.missiontolearn.com/self-directed-learning-success/</w:t>
        </w:r>
      </w:hyperlink>
    </w:p>
    <w:p w14:paraId="77F4BF02" w14:textId="77777777" w:rsidR="00BA6760" w:rsidRDefault="00BA6760" w:rsidP="00BA6760">
      <w:pPr>
        <w:pStyle w:val="NormalWeb"/>
        <w:shd w:val="clear" w:color="auto" w:fill="FFFFFF"/>
        <w:spacing w:after="0" w:afterAutospacing="0" w:line="480" w:lineRule="auto"/>
        <w:contextualSpacing/>
        <w:mirrorIndents/>
        <w:rPr>
          <w:rFonts w:ascii="Times New Roman" w:hAnsi="Times New Roman"/>
          <w:color w:val="000000"/>
          <w:sz w:val="24"/>
          <w:szCs w:val="24"/>
        </w:rPr>
      </w:pPr>
      <w:r w:rsidRPr="00627184">
        <w:rPr>
          <w:rFonts w:ascii="Times New Roman" w:hAnsi="Times New Roman"/>
          <w:color w:val="000000"/>
          <w:sz w:val="24"/>
          <w:szCs w:val="24"/>
        </w:rPr>
        <w:t xml:space="preserve">Centre for Teaching Excellence. (n.d.). Self-directed learning: A four-step process. </w:t>
      </w:r>
    </w:p>
    <w:p w14:paraId="03509675" w14:textId="77777777" w:rsidR="00BA6760" w:rsidRPr="00627184" w:rsidRDefault="00BA6760" w:rsidP="00BA6760">
      <w:pPr>
        <w:pStyle w:val="NormalWeb"/>
        <w:shd w:val="clear" w:color="auto" w:fill="FFFFFF"/>
        <w:spacing w:after="0" w:afterAutospacing="0" w:line="480" w:lineRule="auto"/>
        <w:ind w:firstLine="540"/>
        <w:contextualSpacing/>
        <w:mirrorIndents/>
        <w:rPr>
          <w:rFonts w:ascii="Times New Roman" w:hAnsi="Times New Roman"/>
          <w:color w:val="000000"/>
          <w:sz w:val="24"/>
          <w:szCs w:val="24"/>
        </w:rPr>
      </w:pPr>
      <w:r>
        <w:rPr>
          <w:rFonts w:ascii="Times New Roman" w:hAnsi="Times New Roman"/>
          <w:i/>
          <w:color w:val="000000"/>
          <w:sz w:val="24"/>
          <w:szCs w:val="24"/>
        </w:rPr>
        <w:tab/>
      </w:r>
      <w:r w:rsidRPr="00627184">
        <w:rPr>
          <w:rFonts w:ascii="Times New Roman" w:hAnsi="Times New Roman"/>
          <w:i/>
          <w:color w:val="000000"/>
          <w:sz w:val="24"/>
          <w:szCs w:val="24"/>
        </w:rPr>
        <w:t>The University of Waterloo.</w:t>
      </w:r>
      <w:r w:rsidRPr="00627184">
        <w:rPr>
          <w:rFonts w:ascii="Times New Roman" w:hAnsi="Times New Roman"/>
          <w:color w:val="000000"/>
          <w:sz w:val="24"/>
          <w:szCs w:val="24"/>
        </w:rPr>
        <w:t> </w:t>
      </w:r>
      <w:hyperlink r:id="rId11" w:history="1">
        <w:r w:rsidRPr="000D7F92">
          <w:rPr>
            <w:rStyle w:val="Hyperlink"/>
            <w:rFonts w:ascii="Times New Roman" w:hAnsi="Times New Roman"/>
            <w:sz w:val="24"/>
            <w:szCs w:val="24"/>
          </w:rPr>
          <w:t>https://uwaterloo.ca/centre-for-teaching-</w:t>
        </w:r>
        <w:r w:rsidRPr="000D7F92">
          <w:rPr>
            <w:rStyle w:val="Hyperlink"/>
            <w:rFonts w:ascii="Times New Roman" w:hAnsi="Times New Roman"/>
            <w:sz w:val="24"/>
            <w:szCs w:val="24"/>
          </w:rPr>
          <w:tab/>
          <w:t>excellence/teaching-resources/teaching-tips/tips-students/self-directed-</w:t>
        </w:r>
      </w:hyperlink>
      <w:r>
        <w:rPr>
          <w:rFonts w:ascii="Times New Roman" w:hAnsi="Times New Roman"/>
          <w:sz w:val="24"/>
          <w:szCs w:val="24"/>
        </w:rPr>
        <w:tab/>
      </w:r>
      <w:hyperlink r:id="rId12" w:tgtFrame="_blank" w:history="1">
        <w:r w:rsidRPr="00627184">
          <w:rPr>
            <w:rStyle w:val="Hyperlink"/>
            <w:rFonts w:ascii="Times New Roman" w:hAnsi="Times New Roman"/>
            <w:sz w:val="24"/>
            <w:szCs w:val="24"/>
          </w:rPr>
          <w:t>learning/self-directed-learning-four-step-process</w:t>
        </w:r>
      </w:hyperlink>
    </w:p>
    <w:p w14:paraId="45A8BB2E" w14:textId="77777777" w:rsidR="00BA6760" w:rsidRPr="00D81CD1" w:rsidRDefault="00BA6760" w:rsidP="00BA6760">
      <w:pPr>
        <w:pStyle w:val="NormalWeb"/>
        <w:shd w:val="clear" w:color="auto" w:fill="FFFFFF"/>
        <w:spacing w:line="480" w:lineRule="auto"/>
        <w:contextualSpacing/>
        <w:mirrorIndents/>
        <w:rPr>
          <w:rFonts w:ascii="Times New Roman" w:hAnsi="Times New Roman"/>
          <w:color w:val="000000"/>
          <w:sz w:val="24"/>
          <w:szCs w:val="24"/>
        </w:rPr>
      </w:pPr>
      <w:r w:rsidRPr="00EE0F31">
        <w:rPr>
          <w:rFonts w:ascii="Times New Roman" w:hAnsi="Times New Roman"/>
          <w:color w:val="000000"/>
          <w:sz w:val="24"/>
          <w:szCs w:val="24"/>
        </w:rPr>
        <w:t>Duckworth, A. L. (2011, July). </w:t>
      </w:r>
      <w:r w:rsidRPr="00EE0F31">
        <w:rPr>
          <w:rFonts w:ascii="Times New Roman" w:hAnsi="Times New Roman"/>
          <w:i/>
          <w:iCs/>
          <w:color w:val="000000"/>
          <w:sz w:val="24"/>
          <w:szCs w:val="24"/>
        </w:rPr>
        <w:t xml:space="preserve">Grit: The power of passion and </w:t>
      </w:r>
      <w:r>
        <w:rPr>
          <w:rFonts w:ascii="Times New Roman" w:hAnsi="Times New Roman"/>
          <w:i/>
          <w:iCs/>
          <w:color w:val="000000"/>
          <w:sz w:val="24"/>
          <w:szCs w:val="24"/>
        </w:rPr>
        <w:tab/>
      </w:r>
      <w:r w:rsidRPr="00D81CD1">
        <w:rPr>
          <w:rFonts w:ascii="Times New Roman" w:hAnsi="Times New Roman"/>
          <w:i/>
          <w:iCs/>
          <w:color w:val="000000"/>
          <w:sz w:val="24"/>
          <w:szCs w:val="24"/>
        </w:rPr>
        <w:t>perseverance</w:t>
      </w:r>
      <w:r w:rsidRPr="00D81CD1">
        <w:rPr>
          <w:rFonts w:ascii="Times New Roman" w:hAnsi="Times New Roman"/>
          <w:color w:val="000000"/>
          <w:sz w:val="24"/>
          <w:szCs w:val="24"/>
        </w:rPr>
        <w:t> [Video]. TED Conference</w:t>
      </w:r>
      <w:r>
        <w:rPr>
          <w:rFonts w:ascii="Times New Roman" w:hAnsi="Times New Roman"/>
          <w:color w:val="000000"/>
          <w:sz w:val="24"/>
          <w:szCs w:val="24"/>
        </w:rPr>
        <w:t xml:space="preserve">. </w:t>
      </w:r>
      <w:r>
        <w:rPr>
          <w:rFonts w:ascii="Times New Roman" w:hAnsi="Times New Roman"/>
          <w:color w:val="000000"/>
          <w:sz w:val="24"/>
          <w:szCs w:val="24"/>
        </w:rPr>
        <w:tab/>
      </w:r>
      <w:hyperlink r:id="rId13" w:history="1">
        <w:r w:rsidRPr="000D7F92">
          <w:rPr>
            <w:rStyle w:val="Hyperlink"/>
            <w:rFonts w:ascii="Times New Roman" w:hAnsi="Times New Roman"/>
            <w:sz w:val="24"/>
            <w:szCs w:val="24"/>
          </w:rPr>
          <w:t>https://www.ted.com/talks/angela_lee_duckworth_grit_the_power_of_passion</w:t>
        </w:r>
        <w:r w:rsidRPr="000D7F92">
          <w:rPr>
            <w:rStyle w:val="Hyperlink"/>
            <w:rFonts w:ascii="Times New Roman" w:hAnsi="Times New Roman"/>
            <w:sz w:val="24"/>
            <w:szCs w:val="24"/>
          </w:rPr>
          <w:tab/>
          <w:t>_</w:t>
        </w:r>
        <w:proofErr w:type="spellStart"/>
        <w:r w:rsidRPr="000D7F92">
          <w:rPr>
            <w:rStyle w:val="Hyperlink"/>
            <w:rFonts w:ascii="Times New Roman" w:hAnsi="Times New Roman"/>
            <w:sz w:val="24"/>
            <w:szCs w:val="24"/>
          </w:rPr>
          <w:t>and_perseverance</w:t>
        </w:r>
        <w:proofErr w:type="spellEnd"/>
      </w:hyperlink>
    </w:p>
    <w:p w14:paraId="7521A1C9" w14:textId="77777777" w:rsidR="00BA6760" w:rsidRDefault="00BA6760" w:rsidP="00BA6760">
      <w:pPr>
        <w:pStyle w:val="NormalWeb"/>
        <w:shd w:val="clear" w:color="auto" w:fill="FFFFFF"/>
        <w:spacing w:after="0" w:afterAutospacing="0" w:line="480" w:lineRule="auto"/>
        <w:contextualSpacing/>
        <w:mirrorIndents/>
        <w:rPr>
          <w:rFonts w:ascii="Times New Roman" w:hAnsi="Times New Roman"/>
          <w:color w:val="000000"/>
          <w:sz w:val="24"/>
          <w:szCs w:val="24"/>
        </w:rPr>
      </w:pPr>
      <w:r>
        <w:rPr>
          <w:rFonts w:ascii="Times New Roman" w:hAnsi="Times New Roman"/>
          <w:color w:val="000000"/>
          <w:sz w:val="24"/>
          <w:szCs w:val="24"/>
        </w:rPr>
        <w:t xml:space="preserve">Dweck, C. (2010). Mind-sets and equitable education. </w:t>
      </w:r>
      <w:r w:rsidRPr="005A3F2C">
        <w:rPr>
          <w:rFonts w:ascii="Times New Roman" w:hAnsi="Times New Roman"/>
          <w:i/>
          <w:color w:val="000000"/>
          <w:sz w:val="24"/>
          <w:szCs w:val="24"/>
        </w:rPr>
        <w:t>Principal Leadership</w:t>
      </w:r>
      <w:r>
        <w:rPr>
          <w:rFonts w:ascii="Times New Roman" w:hAnsi="Times New Roman"/>
          <w:color w:val="000000"/>
          <w:sz w:val="24"/>
          <w:szCs w:val="24"/>
        </w:rPr>
        <w:t xml:space="preserve">. January, </w:t>
      </w:r>
    </w:p>
    <w:p w14:paraId="2D7D08CF" w14:textId="79C0B5F5" w:rsidR="00512C1D" w:rsidRDefault="00BA6760" w:rsidP="00BA6760">
      <w:pPr>
        <w:pStyle w:val="NormalWeb"/>
        <w:shd w:val="clear" w:color="auto" w:fill="FFFFFF"/>
        <w:spacing w:after="0" w:afterAutospacing="0" w:line="480" w:lineRule="auto"/>
        <w:ind w:left="720"/>
        <w:contextualSpacing/>
        <w:mirrorIndents/>
        <w:rPr>
          <w:rFonts w:ascii="Times New Roman" w:hAnsi="Times New Roman"/>
          <w:color w:val="000000"/>
          <w:sz w:val="24"/>
          <w:szCs w:val="24"/>
        </w:rPr>
      </w:pPr>
      <w:r>
        <w:rPr>
          <w:rFonts w:ascii="Times New Roman" w:hAnsi="Times New Roman"/>
          <w:color w:val="000000"/>
          <w:sz w:val="24"/>
          <w:szCs w:val="24"/>
        </w:rPr>
        <w:t>26-29.</w:t>
      </w:r>
      <w:r w:rsidRPr="00512C1D">
        <w:rPr>
          <w:rFonts w:ascii="Times New Roman" w:hAnsi="Times New Roman"/>
          <w:color w:val="000000"/>
          <w:sz w:val="24"/>
          <w:szCs w:val="24"/>
        </w:rPr>
        <w:t xml:space="preserve"> </w:t>
      </w:r>
      <w:r w:rsidR="00512C1D" w:rsidRPr="00512C1D">
        <w:rPr>
          <w:rFonts w:ascii="Times New Roman" w:hAnsi="Times New Roman"/>
          <w:color w:val="3C4043"/>
          <w:spacing w:val="3"/>
          <w:sz w:val="24"/>
          <w:szCs w:val="24"/>
          <w:shd w:val="clear" w:color="auto" w:fill="FFFFFF"/>
        </w:rPr>
        <w:t> </w:t>
      </w:r>
      <w:hyperlink r:id="rId14" w:tgtFrame="_blank" w:history="1">
        <w:r w:rsidR="00512C1D" w:rsidRPr="00512C1D">
          <w:rPr>
            <w:rStyle w:val="Hyperlink"/>
            <w:rFonts w:ascii="Times New Roman" w:hAnsi="Times New Roman"/>
            <w:color w:val="1A73E8"/>
            <w:spacing w:val="3"/>
            <w:sz w:val="24"/>
            <w:szCs w:val="24"/>
            <w:shd w:val="clear" w:color="auto" w:fill="FFFFFF"/>
          </w:rPr>
          <w:t>https://greatschoolspartnership.org/wp-content/uploads/2016/11/Mindsets-and-Equitable-Education.pdf</w:t>
        </w:r>
      </w:hyperlink>
    </w:p>
    <w:p w14:paraId="18767856" w14:textId="77777777" w:rsidR="00512C1D" w:rsidRDefault="00BA6760" w:rsidP="00BA6760">
      <w:pPr>
        <w:pStyle w:val="NormalWeb"/>
        <w:shd w:val="clear" w:color="auto" w:fill="FFFFFF"/>
        <w:spacing w:after="0" w:afterAutospacing="0" w:line="480" w:lineRule="auto"/>
        <w:contextualSpacing/>
        <w:mirrorIndents/>
        <w:rPr>
          <w:rFonts w:ascii="Times New Roman" w:hAnsi="Times New Roman"/>
          <w:color w:val="000000"/>
          <w:sz w:val="24"/>
          <w:szCs w:val="24"/>
        </w:rPr>
      </w:pPr>
      <w:r w:rsidRPr="00627184">
        <w:rPr>
          <w:rFonts w:ascii="Times New Roman" w:hAnsi="Times New Roman"/>
          <w:color w:val="000000"/>
          <w:sz w:val="24"/>
          <w:szCs w:val="24"/>
        </w:rPr>
        <w:t>Gray, P. (2015, December 4).</w:t>
      </w:r>
      <w:r w:rsidRPr="00627184">
        <w:rPr>
          <w:rStyle w:val="apple-converted-space"/>
          <w:rFonts w:ascii="Times New Roman" w:hAnsi="Times New Roman"/>
          <w:color w:val="000000"/>
          <w:sz w:val="24"/>
          <w:szCs w:val="24"/>
        </w:rPr>
        <w:t> </w:t>
      </w:r>
      <w:r w:rsidRPr="00627184">
        <w:rPr>
          <w:rFonts w:ascii="Times New Roman" w:hAnsi="Times New Roman"/>
          <w:i/>
          <w:iCs/>
          <w:color w:val="000000"/>
          <w:sz w:val="24"/>
          <w:szCs w:val="24"/>
        </w:rPr>
        <w:t>Self-directed learning fundamentals</w:t>
      </w:r>
      <w:r w:rsidRPr="00627184">
        <w:rPr>
          <w:rFonts w:ascii="Times New Roman" w:hAnsi="Times New Roman"/>
          <w:color w:val="000000"/>
          <w:sz w:val="24"/>
          <w:szCs w:val="24"/>
        </w:rPr>
        <w:t xml:space="preserve"> [Video].</w:t>
      </w:r>
      <w:r>
        <w:rPr>
          <w:rFonts w:ascii="Times New Roman" w:hAnsi="Times New Roman"/>
          <w:color w:val="000000"/>
          <w:sz w:val="24"/>
          <w:szCs w:val="24"/>
        </w:rPr>
        <w:t xml:space="preserve"> YouTube. </w:t>
      </w:r>
    </w:p>
    <w:p w14:paraId="49DD710B" w14:textId="463A5108" w:rsidR="00BA6760" w:rsidRPr="00627184" w:rsidRDefault="00512C1D" w:rsidP="00512C1D">
      <w:pPr>
        <w:pStyle w:val="NormalWeb"/>
        <w:shd w:val="clear" w:color="auto" w:fill="FFFFFF"/>
        <w:spacing w:after="0" w:afterAutospacing="0" w:line="480" w:lineRule="auto"/>
        <w:ind w:firstLine="720"/>
        <w:contextualSpacing/>
        <w:mirrorIndents/>
        <w:rPr>
          <w:rFonts w:ascii="Times New Roman" w:hAnsi="Times New Roman"/>
          <w:color w:val="000000"/>
          <w:sz w:val="24"/>
          <w:szCs w:val="24"/>
        </w:rPr>
      </w:pPr>
      <w:hyperlink r:id="rId15" w:history="1">
        <w:r w:rsidRPr="00EB24F2">
          <w:rPr>
            <w:rStyle w:val="Hyperlink"/>
            <w:rFonts w:ascii="Times New Roman" w:hAnsi="Times New Roman"/>
            <w:sz w:val="24"/>
            <w:szCs w:val="24"/>
          </w:rPr>
          <w:t>https://www.youtube.com/watch?v=YoE480mzrk0</w:t>
        </w:r>
      </w:hyperlink>
    </w:p>
    <w:p w14:paraId="4F4693F4" w14:textId="77777777" w:rsidR="00BA6760" w:rsidRDefault="00BA6760" w:rsidP="00BA6760">
      <w:pPr>
        <w:pStyle w:val="NormalWeb"/>
        <w:shd w:val="clear" w:color="auto" w:fill="FFFFFF"/>
        <w:spacing w:after="0" w:afterAutospacing="0" w:line="480" w:lineRule="auto"/>
        <w:contextualSpacing/>
        <w:mirrorIndents/>
        <w:rPr>
          <w:rFonts w:ascii="Times New Roman" w:hAnsi="Times New Roman"/>
          <w:color w:val="000000"/>
          <w:sz w:val="24"/>
          <w:szCs w:val="24"/>
        </w:rPr>
      </w:pPr>
      <w:r w:rsidRPr="00627184">
        <w:rPr>
          <w:rFonts w:ascii="Times New Roman" w:hAnsi="Times New Roman"/>
          <w:color w:val="000000"/>
          <w:sz w:val="24"/>
          <w:szCs w:val="24"/>
        </w:rPr>
        <w:t>Harrington, A</w:t>
      </w:r>
      <w:r>
        <w:rPr>
          <w:rFonts w:ascii="Times New Roman" w:hAnsi="Times New Roman"/>
          <w:color w:val="000000"/>
          <w:sz w:val="24"/>
          <w:szCs w:val="24"/>
        </w:rPr>
        <w:t>.</w:t>
      </w:r>
      <w:r w:rsidRPr="00627184">
        <w:rPr>
          <w:rFonts w:ascii="Times New Roman" w:hAnsi="Times New Roman"/>
          <w:color w:val="000000"/>
          <w:sz w:val="24"/>
          <w:szCs w:val="24"/>
        </w:rPr>
        <w:t xml:space="preserve"> (2012). Rethinking education: Self-directed learning fits the digital </w:t>
      </w:r>
    </w:p>
    <w:p w14:paraId="61A6D320" w14:textId="2DCBD543" w:rsidR="00BA6760" w:rsidRDefault="00BA6760" w:rsidP="008F22C6">
      <w:pPr>
        <w:pStyle w:val="NormalWeb"/>
        <w:shd w:val="clear" w:color="auto" w:fill="FFFFFF"/>
        <w:spacing w:after="0" w:afterAutospacing="0" w:line="480" w:lineRule="auto"/>
        <w:ind w:left="720"/>
        <w:contextualSpacing/>
        <w:mirrorIndents/>
        <w:rPr>
          <w:rStyle w:val="apple-converted-space"/>
          <w:rFonts w:ascii="Times New Roman" w:hAnsi="Times New Roman"/>
          <w:color w:val="000000"/>
          <w:sz w:val="24"/>
          <w:szCs w:val="24"/>
        </w:rPr>
      </w:pPr>
      <w:r w:rsidRPr="00627184">
        <w:rPr>
          <w:rFonts w:ascii="Times New Roman" w:hAnsi="Times New Roman"/>
          <w:color w:val="000000"/>
          <w:sz w:val="24"/>
          <w:szCs w:val="24"/>
        </w:rPr>
        <w:t>age.</w:t>
      </w:r>
      <w:r w:rsidRPr="00627184">
        <w:rPr>
          <w:rStyle w:val="apple-converted-space"/>
          <w:rFonts w:ascii="Times New Roman" w:hAnsi="Times New Roman"/>
          <w:color w:val="000000"/>
          <w:sz w:val="24"/>
          <w:szCs w:val="24"/>
        </w:rPr>
        <w:t> </w:t>
      </w:r>
      <w:r w:rsidRPr="00627184">
        <w:rPr>
          <w:rFonts w:ascii="Times New Roman" w:hAnsi="Times New Roman"/>
          <w:i/>
          <w:iCs/>
          <w:color w:val="000000"/>
          <w:sz w:val="24"/>
          <w:szCs w:val="24"/>
        </w:rPr>
        <w:t>Wired.</w:t>
      </w:r>
      <w:r>
        <w:rPr>
          <w:rStyle w:val="apple-converted-space"/>
          <w:rFonts w:ascii="Times New Roman" w:hAnsi="Times New Roman"/>
          <w:color w:val="000000"/>
          <w:sz w:val="24"/>
          <w:szCs w:val="24"/>
        </w:rPr>
        <w:t xml:space="preserve"> </w:t>
      </w:r>
      <w:hyperlink r:id="rId16" w:history="1">
        <w:r w:rsidR="008F22C6" w:rsidRPr="00EB24F2">
          <w:rPr>
            <w:rStyle w:val="Hyperlink"/>
            <w:rFonts w:ascii="Times New Roman" w:hAnsi="Times New Roman"/>
            <w:sz w:val="24"/>
            <w:szCs w:val="24"/>
          </w:rPr>
          <w:t>https://web.archive.org/web/20230204140347/https:/www.wired.com/insights/2013/12/rethinking-education-self-directed-learning-fits-the-digital-age/</w:t>
        </w:r>
      </w:hyperlink>
    </w:p>
    <w:p w14:paraId="4105F2B6" w14:textId="77777777" w:rsidR="008F22C6" w:rsidRPr="00627184" w:rsidRDefault="008F22C6" w:rsidP="00BA6760">
      <w:pPr>
        <w:pStyle w:val="NormalWeb"/>
        <w:shd w:val="clear" w:color="auto" w:fill="FFFFFF"/>
        <w:spacing w:after="0" w:afterAutospacing="0" w:line="480" w:lineRule="auto"/>
        <w:contextualSpacing/>
        <w:mirrorIndents/>
        <w:rPr>
          <w:rFonts w:ascii="Times New Roman" w:hAnsi="Times New Roman"/>
          <w:color w:val="000000"/>
          <w:sz w:val="24"/>
          <w:szCs w:val="24"/>
        </w:rPr>
      </w:pPr>
    </w:p>
    <w:p w14:paraId="57FE6A82" w14:textId="77777777" w:rsidR="00BA6760" w:rsidRPr="0056293C" w:rsidRDefault="00BA6760" w:rsidP="00BA6760">
      <w:pPr>
        <w:shd w:val="clear" w:color="auto" w:fill="FFFFFF"/>
        <w:spacing w:before="100" w:beforeAutospacing="1" w:line="480" w:lineRule="auto"/>
        <w:mirrorIndents/>
        <w:rPr>
          <w:rFonts w:ascii="Times New Roman" w:hAnsi="Times New Roman" w:cs="Times New Roman"/>
        </w:rPr>
      </w:pPr>
      <w:r w:rsidRPr="0056293C">
        <w:rPr>
          <w:rFonts w:ascii="Times New Roman" w:hAnsi="Times New Roman" w:cs="Times New Roman"/>
        </w:rPr>
        <w:t>Mitra, S. (2010, July). </w:t>
      </w:r>
      <w:r w:rsidRPr="0056293C">
        <w:rPr>
          <w:rFonts w:ascii="Times New Roman" w:hAnsi="Times New Roman" w:cs="Times New Roman"/>
          <w:i/>
          <w:iCs/>
        </w:rPr>
        <w:t>The child-driven education</w:t>
      </w:r>
      <w:r w:rsidRPr="0056293C">
        <w:rPr>
          <w:rFonts w:ascii="Times New Roman" w:hAnsi="Times New Roman" w:cs="Times New Roman"/>
        </w:rPr>
        <w:t xml:space="preserve"> [Video]. TED Conference. </w:t>
      </w:r>
      <w:r w:rsidRPr="0056293C">
        <w:rPr>
          <w:rFonts w:ascii="Times New Roman" w:hAnsi="Times New Roman" w:cs="Times New Roman"/>
        </w:rPr>
        <w:tab/>
      </w:r>
      <w:hyperlink r:id="rId17" w:history="1">
        <w:r w:rsidRPr="0056293C">
          <w:rPr>
            <w:rStyle w:val="Hyperlink"/>
            <w:rFonts w:ascii="Times New Roman" w:hAnsi="Times New Roman" w:cs="Times New Roman"/>
          </w:rPr>
          <w:t>http://www.ted.com/talks/sugata_mitra_the_child_driven_education?language</w:t>
        </w:r>
        <w:r w:rsidRPr="0056293C">
          <w:rPr>
            <w:rStyle w:val="Hyperlink"/>
            <w:rFonts w:ascii="Times New Roman" w:hAnsi="Times New Roman" w:cs="Times New Roman"/>
          </w:rPr>
          <w:tab/>
          <w:t>=</w:t>
        </w:r>
        <w:proofErr w:type="spellStart"/>
        <w:r w:rsidRPr="0056293C">
          <w:rPr>
            <w:rStyle w:val="Hyperlink"/>
            <w:rFonts w:ascii="Times New Roman" w:hAnsi="Times New Roman" w:cs="Times New Roman"/>
          </w:rPr>
          <w:t>en</w:t>
        </w:r>
        <w:proofErr w:type="spellEnd"/>
      </w:hyperlink>
    </w:p>
    <w:p w14:paraId="62F6F537" w14:textId="77777777" w:rsidR="00A4460F" w:rsidRDefault="00A4460F" w:rsidP="00A4460F">
      <w:pPr>
        <w:spacing w:line="480" w:lineRule="auto"/>
        <w:contextualSpacing w:val="0"/>
        <w:rPr>
          <w:rStyle w:val="Emphasis"/>
          <w:rFonts w:ascii="Times New Roman" w:hAnsi="Times New Roman" w:cs="Times New Roman"/>
        </w:rPr>
      </w:pPr>
      <w:r w:rsidRPr="00A4460F">
        <w:rPr>
          <w:rFonts w:ascii="Times New Roman" w:hAnsi="Times New Roman" w:cs="Times New Roman"/>
        </w:rPr>
        <w:t>McDonald, K. (2019, September 19). </w:t>
      </w:r>
      <w:r w:rsidRPr="00A4460F">
        <w:rPr>
          <w:rStyle w:val="Emphasis"/>
          <w:rFonts w:ascii="Times New Roman" w:hAnsi="Times New Roman" w:cs="Times New Roman"/>
        </w:rPr>
        <w:t>Self-directed learning: How ‘</w:t>
      </w:r>
      <w:proofErr w:type="spellStart"/>
      <w:r w:rsidRPr="00A4460F">
        <w:rPr>
          <w:rStyle w:val="Emphasis"/>
          <w:rFonts w:ascii="Times New Roman" w:hAnsi="Times New Roman" w:cs="Times New Roman"/>
        </w:rPr>
        <w:t>unschoolers</w:t>
      </w:r>
      <w:proofErr w:type="spellEnd"/>
      <w:r w:rsidRPr="00A4460F">
        <w:rPr>
          <w:rStyle w:val="Emphasis"/>
          <w:rFonts w:ascii="Times New Roman" w:hAnsi="Times New Roman" w:cs="Times New Roman"/>
        </w:rPr>
        <w:t xml:space="preserve">’ control </w:t>
      </w:r>
      <w:proofErr w:type="gramStart"/>
      <w:r w:rsidRPr="00A4460F">
        <w:rPr>
          <w:rStyle w:val="Emphasis"/>
          <w:rFonts w:ascii="Times New Roman" w:hAnsi="Times New Roman" w:cs="Times New Roman"/>
        </w:rPr>
        <w:t>their</w:t>
      </w:r>
      <w:proofErr w:type="gramEnd"/>
      <w:r w:rsidRPr="00A4460F">
        <w:rPr>
          <w:rStyle w:val="Emphasis"/>
          <w:rFonts w:ascii="Times New Roman" w:hAnsi="Times New Roman" w:cs="Times New Roman"/>
        </w:rPr>
        <w:t xml:space="preserve"> </w:t>
      </w:r>
    </w:p>
    <w:p w14:paraId="01A5308D" w14:textId="6A553C4B" w:rsidR="00A4460F" w:rsidRPr="00A4460F" w:rsidRDefault="00A4460F" w:rsidP="00A4460F">
      <w:pPr>
        <w:spacing w:line="480" w:lineRule="auto"/>
        <w:ind w:firstLine="720"/>
        <w:contextualSpacing w:val="0"/>
        <w:rPr>
          <w:rFonts w:ascii="Times New Roman" w:hAnsi="Times New Roman" w:cs="Times New Roman"/>
          <w:color w:val="auto"/>
          <w:lang w:eastAsia="ja-JP"/>
        </w:rPr>
      </w:pPr>
      <w:r w:rsidRPr="00A4460F">
        <w:rPr>
          <w:rStyle w:val="Emphasis"/>
          <w:rFonts w:ascii="Times New Roman" w:hAnsi="Times New Roman" w:cs="Times New Roman"/>
        </w:rPr>
        <w:t>education</w:t>
      </w:r>
      <w:r w:rsidRPr="00A4460F">
        <w:rPr>
          <w:rFonts w:ascii="Times New Roman" w:hAnsi="Times New Roman" w:cs="Times New Roman"/>
        </w:rPr>
        <w:t> [Video]. Big Think. </w:t>
      </w:r>
      <w:hyperlink r:id="rId18" w:tgtFrame="_blank" w:history="1">
        <w:r w:rsidRPr="00A4460F">
          <w:rPr>
            <w:rStyle w:val="Hyperlink"/>
            <w:rFonts w:ascii="Times New Roman" w:hAnsi="Times New Roman" w:cs="Times New Roman"/>
          </w:rPr>
          <w:t>https://www.youtube.com/watch?v=fWP_6RV6nmA</w:t>
        </w:r>
      </w:hyperlink>
    </w:p>
    <w:p w14:paraId="5648EF0B" w14:textId="77777777" w:rsidR="00BA6760" w:rsidRPr="00A4460F" w:rsidRDefault="00BA6760" w:rsidP="00A4460F">
      <w:pPr>
        <w:spacing w:line="480" w:lineRule="auto"/>
        <w:mirrorIndents/>
        <w:rPr>
          <w:rFonts w:ascii="Times New Roman" w:hAnsi="Times New Roman" w:cs="Times New Roman"/>
        </w:rPr>
      </w:pPr>
      <w:r w:rsidRPr="00A4460F">
        <w:rPr>
          <w:rFonts w:ascii="Times New Roman" w:hAnsi="Times New Roman" w:cs="Times New Roman"/>
        </w:rPr>
        <w:t>Spencer, J. (2017, March 27). </w:t>
      </w:r>
      <w:r w:rsidRPr="00A4460F">
        <w:rPr>
          <w:rFonts w:ascii="Times New Roman" w:hAnsi="Times New Roman" w:cs="Times New Roman"/>
          <w:i/>
          <w:iCs/>
        </w:rPr>
        <w:t>Growth mindset vs. a fixed mindset</w:t>
      </w:r>
      <w:r w:rsidRPr="00A4460F">
        <w:rPr>
          <w:rFonts w:ascii="Times New Roman" w:hAnsi="Times New Roman" w:cs="Times New Roman"/>
        </w:rPr>
        <w:t xml:space="preserve"> [Video]. </w:t>
      </w:r>
      <w:r w:rsidRPr="00A4460F">
        <w:rPr>
          <w:rFonts w:ascii="Times New Roman" w:hAnsi="Times New Roman" w:cs="Times New Roman"/>
        </w:rPr>
        <w:tab/>
        <w:t>YouTube. </w:t>
      </w:r>
      <w:hyperlink r:id="rId19" w:history="1">
        <w:r w:rsidRPr="00A4460F">
          <w:rPr>
            <w:rStyle w:val="Hyperlink"/>
            <w:rFonts w:ascii="Times New Roman" w:hAnsi="Times New Roman" w:cs="Times New Roman"/>
          </w:rPr>
          <w:t>https://www.youtube.com/watch?v=M1CHPnZfFmU</w:t>
        </w:r>
      </w:hyperlink>
    </w:p>
    <w:p w14:paraId="47074F77" w14:textId="77777777" w:rsidR="00BA6760" w:rsidRPr="00A4460F" w:rsidRDefault="00BA6760" w:rsidP="00A4460F">
      <w:pPr>
        <w:spacing w:line="480" w:lineRule="auto"/>
        <w:mirrorIndents/>
        <w:rPr>
          <w:rFonts w:ascii="Times New Roman" w:hAnsi="Times New Roman" w:cs="Times New Roman"/>
        </w:rPr>
      </w:pPr>
    </w:p>
    <w:p w14:paraId="55067BA4" w14:textId="73300BF8" w:rsidR="009D3021" w:rsidRPr="005E5074" w:rsidRDefault="009D3021" w:rsidP="009D3021">
      <w:pPr>
        <w:pStyle w:val="Normal1"/>
        <w:spacing w:line="480" w:lineRule="auto"/>
        <w:contextualSpacing w:val="0"/>
        <w:rPr>
          <w:rFonts w:ascii="Times New Roman" w:hAnsi="Times New Roman" w:cs="Times New Roman"/>
        </w:rPr>
      </w:pPr>
    </w:p>
    <w:sectPr w:rsidR="009D3021" w:rsidRPr="005E5074" w:rsidSect="009D3021">
      <w:headerReference w:type="even" r:id="rId20"/>
      <w:headerReference w:type="default" r:id="rId21"/>
      <w:footerReference w:type="even" r:id="rId22"/>
      <w:footerReference w:type="default" r:id="rId23"/>
      <w:headerReference w:type="first" r:id="rId24"/>
      <w:footerReference w:type="first" r:id="rId25"/>
      <w:pgSz w:w="11906" w:h="16838"/>
      <w:pgMar w:top="1418" w:right="1440" w:bottom="126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C32EC" w14:textId="77777777" w:rsidR="002F714A" w:rsidRDefault="002F714A" w:rsidP="00CB541E">
      <w:r>
        <w:separator/>
      </w:r>
    </w:p>
  </w:endnote>
  <w:endnote w:type="continuationSeparator" w:id="0">
    <w:p w14:paraId="336664D2" w14:textId="77777777" w:rsidR="002F714A" w:rsidRDefault="002F714A" w:rsidP="00CB5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Times">
    <w:altName w:val="Sylfaen"/>
    <w:panose1 w:val="00000500000000020000"/>
    <w:charset w:val="00"/>
    <w:family w:val="auto"/>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31CFA" w14:textId="77777777" w:rsidR="008722EE" w:rsidRDefault="008722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3726A" w14:textId="77777777" w:rsidR="008722EE" w:rsidRDefault="008722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ED2D3" w14:textId="77777777" w:rsidR="008722EE" w:rsidRDefault="00872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7ADAC" w14:textId="77777777" w:rsidR="002F714A" w:rsidRDefault="002F714A" w:rsidP="00CB541E">
      <w:r>
        <w:separator/>
      </w:r>
    </w:p>
  </w:footnote>
  <w:footnote w:type="continuationSeparator" w:id="0">
    <w:p w14:paraId="04EA339C" w14:textId="77777777" w:rsidR="002F714A" w:rsidRDefault="002F714A" w:rsidP="00CB5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D4108" w14:textId="77777777" w:rsidR="005309C3" w:rsidRDefault="005309C3" w:rsidP="00CB541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6E2138" w14:textId="77777777" w:rsidR="005309C3" w:rsidRDefault="005309C3" w:rsidP="00CB541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98B56" w14:textId="77777777" w:rsidR="005309C3" w:rsidRPr="00512C1D" w:rsidRDefault="005309C3" w:rsidP="00CB541E">
    <w:pPr>
      <w:pStyle w:val="Header"/>
      <w:framePr w:wrap="around" w:vAnchor="text" w:hAnchor="margin" w:xAlign="right" w:y="1"/>
      <w:rPr>
        <w:rStyle w:val="PageNumber"/>
        <w:rFonts w:ascii="Times New Roman" w:hAnsi="Times New Roman" w:cs="Times New Roman"/>
      </w:rPr>
    </w:pPr>
    <w:r w:rsidRPr="00512C1D">
      <w:rPr>
        <w:rStyle w:val="PageNumber"/>
        <w:rFonts w:ascii="Times New Roman" w:hAnsi="Times New Roman" w:cs="Times New Roman"/>
      </w:rPr>
      <w:fldChar w:fldCharType="begin"/>
    </w:r>
    <w:r w:rsidRPr="00512C1D">
      <w:rPr>
        <w:rStyle w:val="PageNumber"/>
        <w:rFonts w:ascii="Times New Roman" w:hAnsi="Times New Roman" w:cs="Times New Roman"/>
      </w:rPr>
      <w:instrText xml:space="preserve">PAGE  </w:instrText>
    </w:r>
    <w:r w:rsidRPr="00512C1D">
      <w:rPr>
        <w:rStyle w:val="PageNumber"/>
        <w:rFonts w:ascii="Times New Roman" w:hAnsi="Times New Roman" w:cs="Times New Roman"/>
      </w:rPr>
      <w:fldChar w:fldCharType="separate"/>
    </w:r>
    <w:r w:rsidR="00F1339F" w:rsidRPr="00512C1D">
      <w:rPr>
        <w:rStyle w:val="PageNumber"/>
        <w:rFonts w:ascii="Times New Roman" w:hAnsi="Times New Roman" w:cs="Times New Roman"/>
        <w:noProof/>
      </w:rPr>
      <w:t>1</w:t>
    </w:r>
    <w:r w:rsidRPr="00512C1D">
      <w:rPr>
        <w:rStyle w:val="PageNumber"/>
        <w:rFonts w:ascii="Times New Roman" w:hAnsi="Times New Roman" w:cs="Times New Roman"/>
      </w:rPr>
      <w:fldChar w:fldCharType="end"/>
    </w:r>
  </w:p>
  <w:p w14:paraId="71DEFB3F" w14:textId="5DA9CE3E" w:rsidR="005309C3" w:rsidRPr="00512C1D" w:rsidRDefault="005309C3" w:rsidP="003956F1">
    <w:pPr>
      <w:pStyle w:val="Header"/>
      <w:ind w:right="360"/>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D95BC" w14:textId="77777777" w:rsidR="00BA6760" w:rsidRDefault="00BA67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54E54"/>
    <w:multiLevelType w:val="multilevel"/>
    <w:tmpl w:val="511E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994EB7"/>
    <w:multiLevelType w:val="multilevel"/>
    <w:tmpl w:val="0FDCC630"/>
    <w:lvl w:ilvl="0">
      <w:start w:val="1"/>
      <w:numFmt w:val="bullet"/>
      <w:lvlText w:val="●"/>
      <w:lvlJc w:val="left"/>
      <w:pPr>
        <w:ind w:left="720" w:firstLine="720"/>
      </w:pPr>
    </w:lvl>
    <w:lvl w:ilvl="1">
      <w:start w:val="1"/>
      <w:numFmt w:val="bullet"/>
      <w:lvlText w:val="○"/>
      <w:lvlJc w:val="left"/>
      <w:pPr>
        <w:ind w:left="1440" w:firstLine="1440"/>
      </w:pPr>
    </w:lvl>
    <w:lvl w:ilvl="2">
      <w:start w:val="1"/>
      <w:numFmt w:val="bullet"/>
      <w:lvlText w:val="■"/>
      <w:lvlJc w:val="left"/>
      <w:pPr>
        <w:ind w:left="2160" w:firstLine="2160"/>
      </w:pPr>
    </w:lvl>
    <w:lvl w:ilvl="3">
      <w:start w:val="1"/>
      <w:numFmt w:val="bullet"/>
      <w:lvlText w:val="●"/>
      <w:lvlJc w:val="left"/>
      <w:pPr>
        <w:ind w:left="2880" w:firstLine="2880"/>
      </w:pPr>
    </w:lvl>
    <w:lvl w:ilvl="4">
      <w:start w:val="1"/>
      <w:numFmt w:val="bullet"/>
      <w:lvlText w:val="○"/>
      <w:lvlJc w:val="left"/>
      <w:pPr>
        <w:ind w:left="3600" w:firstLine="3600"/>
      </w:pPr>
    </w:lvl>
    <w:lvl w:ilvl="5">
      <w:start w:val="1"/>
      <w:numFmt w:val="bullet"/>
      <w:lvlText w:val="■"/>
      <w:lvlJc w:val="left"/>
      <w:pPr>
        <w:ind w:left="4320" w:firstLine="4320"/>
      </w:pPr>
    </w:lvl>
    <w:lvl w:ilvl="6">
      <w:start w:val="1"/>
      <w:numFmt w:val="bullet"/>
      <w:lvlText w:val="●"/>
      <w:lvlJc w:val="left"/>
      <w:pPr>
        <w:ind w:left="5040" w:firstLine="5040"/>
      </w:pPr>
    </w:lvl>
    <w:lvl w:ilvl="7">
      <w:start w:val="1"/>
      <w:numFmt w:val="bullet"/>
      <w:lvlText w:val="○"/>
      <w:lvlJc w:val="left"/>
      <w:pPr>
        <w:ind w:left="5760" w:firstLine="5760"/>
      </w:pPr>
    </w:lvl>
    <w:lvl w:ilvl="8">
      <w:start w:val="1"/>
      <w:numFmt w:val="bullet"/>
      <w:lvlText w:val="■"/>
      <w:lvlJc w:val="left"/>
      <w:pPr>
        <w:ind w:left="6480" w:firstLine="6480"/>
      </w:pPr>
    </w:lvl>
  </w:abstractNum>
  <w:abstractNum w:abstractNumId="2" w15:restartNumberingAfterBreak="0">
    <w:nsid w:val="1FC34666"/>
    <w:multiLevelType w:val="multilevel"/>
    <w:tmpl w:val="DE2AADEC"/>
    <w:lvl w:ilvl="0">
      <w:start w:val="1"/>
      <w:numFmt w:val="bullet"/>
      <w:lvlText w:val="●"/>
      <w:lvlJc w:val="left"/>
      <w:pPr>
        <w:ind w:left="720" w:firstLine="720"/>
      </w:pPr>
      <w:rPr>
        <w:rFonts w:ascii="Verdana" w:eastAsia="Verdana" w:hAnsi="Verdana" w:cs="Verdana"/>
        <w:color w:val="000000"/>
        <w:sz w:val="20"/>
        <w:szCs w:val="20"/>
        <w:vertAlign w:val="baseline"/>
      </w:rPr>
    </w:lvl>
    <w:lvl w:ilvl="1">
      <w:start w:val="1"/>
      <w:numFmt w:val="bullet"/>
      <w:lvlText w:val="○"/>
      <w:lvlJc w:val="left"/>
      <w:pPr>
        <w:ind w:left="1440" w:firstLine="1440"/>
      </w:pPr>
      <w:rPr>
        <w:rFonts w:ascii="Courier New" w:eastAsia="Courier New" w:hAnsi="Courier New" w:cs="Courier New"/>
        <w:color w:val="000000"/>
        <w:sz w:val="20"/>
        <w:szCs w:val="20"/>
        <w:vertAlign w:val="baseline"/>
      </w:rPr>
    </w:lvl>
    <w:lvl w:ilvl="2">
      <w:start w:val="1"/>
      <w:numFmt w:val="bullet"/>
      <w:lvlText w:val="■"/>
      <w:lvlJc w:val="left"/>
      <w:pPr>
        <w:ind w:left="2160" w:firstLine="2160"/>
      </w:pPr>
      <w:rPr>
        <w:rFonts w:ascii="Verdana" w:eastAsia="Verdana" w:hAnsi="Verdana" w:cs="Verdana"/>
        <w:color w:val="000000"/>
        <w:sz w:val="20"/>
        <w:szCs w:val="20"/>
        <w:vertAlign w:val="baseline"/>
      </w:rPr>
    </w:lvl>
    <w:lvl w:ilvl="3">
      <w:start w:val="1"/>
      <w:numFmt w:val="bullet"/>
      <w:lvlText w:val="●"/>
      <w:lvlJc w:val="left"/>
      <w:pPr>
        <w:ind w:left="2880" w:firstLine="2880"/>
      </w:pPr>
      <w:rPr>
        <w:rFonts w:ascii="Verdana" w:eastAsia="Verdana" w:hAnsi="Verdana" w:cs="Verdana"/>
        <w:color w:val="000000"/>
        <w:sz w:val="20"/>
        <w:szCs w:val="20"/>
        <w:vertAlign w:val="baseline"/>
      </w:rPr>
    </w:lvl>
    <w:lvl w:ilvl="4">
      <w:start w:val="1"/>
      <w:numFmt w:val="bullet"/>
      <w:lvlText w:val="○"/>
      <w:lvlJc w:val="left"/>
      <w:pPr>
        <w:ind w:left="3600" w:firstLine="3600"/>
      </w:pPr>
      <w:rPr>
        <w:rFonts w:ascii="Courier New" w:eastAsia="Courier New" w:hAnsi="Courier New" w:cs="Courier New"/>
        <w:color w:val="000000"/>
        <w:sz w:val="20"/>
        <w:szCs w:val="20"/>
        <w:vertAlign w:val="baseline"/>
      </w:rPr>
    </w:lvl>
    <w:lvl w:ilvl="5">
      <w:start w:val="1"/>
      <w:numFmt w:val="bullet"/>
      <w:lvlText w:val="■"/>
      <w:lvlJc w:val="left"/>
      <w:pPr>
        <w:ind w:left="4320" w:firstLine="4320"/>
      </w:pPr>
      <w:rPr>
        <w:rFonts w:ascii="Verdana" w:eastAsia="Verdana" w:hAnsi="Verdana" w:cs="Verdana"/>
        <w:color w:val="000000"/>
        <w:sz w:val="20"/>
        <w:szCs w:val="20"/>
        <w:vertAlign w:val="baseline"/>
      </w:rPr>
    </w:lvl>
    <w:lvl w:ilvl="6">
      <w:start w:val="1"/>
      <w:numFmt w:val="bullet"/>
      <w:lvlText w:val="●"/>
      <w:lvlJc w:val="left"/>
      <w:pPr>
        <w:ind w:left="5040" w:firstLine="5040"/>
      </w:pPr>
      <w:rPr>
        <w:rFonts w:ascii="Verdana" w:eastAsia="Verdana" w:hAnsi="Verdana" w:cs="Verdana"/>
        <w:color w:val="000000"/>
        <w:sz w:val="20"/>
        <w:szCs w:val="20"/>
        <w:vertAlign w:val="baseline"/>
      </w:rPr>
    </w:lvl>
    <w:lvl w:ilvl="7">
      <w:start w:val="1"/>
      <w:numFmt w:val="bullet"/>
      <w:lvlText w:val="○"/>
      <w:lvlJc w:val="left"/>
      <w:pPr>
        <w:ind w:left="5760" w:firstLine="5760"/>
      </w:pPr>
      <w:rPr>
        <w:rFonts w:ascii="Courier New" w:eastAsia="Courier New" w:hAnsi="Courier New" w:cs="Courier New"/>
        <w:color w:val="000000"/>
        <w:sz w:val="20"/>
        <w:szCs w:val="20"/>
        <w:vertAlign w:val="baseline"/>
      </w:rPr>
    </w:lvl>
    <w:lvl w:ilvl="8">
      <w:start w:val="1"/>
      <w:numFmt w:val="bullet"/>
      <w:lvlText w:val="■"/>
      <w:lvlJc w:val="left"/>
      <w:pPr>
        <w:ind w:left="6480" w:firstLine="6480"/>
      </w:pPr>
      <w:rPr>
        <w:rFonts w:ascii="Verdana" w:eastAsia="Verdana" w:hAnsi="Verdana" w:cs="Verdana"/>
        <w:color w:val="000000"/>
        <w:sz w:val="20"/>
        <w:szCs w:val="20"/>
        <w:vertAlign w:val="baseline"/>
      </w:rPr>
    </w:lvl>
  </w:abstractNum>
  <w:abstractNum w:abstractNumId="3" w15:restartNumberingAfterBreak="0">
    <w:nsid w:val="322E5D27"/>
    <w:multiLevelType w:val="multilevel"/>
    <w:tmpl w:val="F45AE716"/>
    <w:lvl w:ilvl="0">
      <w:start w:val="2"/>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left"/>
      <w:pPr>
        <w:ind w:left="2160" w:firstLine="180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left"/>
      <w:pPr>
        <w:ind w:left="4320" w:firstLine="396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left"/>
      <w:pPr>
        <w:ind w:left="6480" w:firstLine="6120"/>
      </w:pPr>
    </w:lvl>
  </w:abstractNum>
  <w:abstractNum w:abstractNumId="4" w15:restartNumberingAfterBreak="0">
    <w:nsid w:val="329535B3"/>
    <w:multiLevelType w:val="multilevel"/>
    <w:tmpl w:val="8C726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7D3B52"/>
    <w:multiLevelType w:val="multilevel"/>
    <w:tmpl w:val="E6643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0F67FB"/>
    <w:multiLevelType w:val="multilevel"/>
    <w:tmpl w:val="95BC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D7BE8"/>
    <w:multiLevelType w:val="multilevel"/>
    <w:tmpl w:val="6E46D42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left"/>
      <w:pPr>
        <w:ind w:left="2160" w:firstLine="180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left"/>
      <w:pPr>
        <w:ind w:left="4320" w:firstLine="396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left"/>
      <w:pPr>
        <w:ind w:left="6480" w:firstLine="6120"/>
      </w:pPr>
    </w:lvl>
  </w:abstractNum>
  <w:abstractNum w:abstractNumId="8" w15:restartNumberingAfterBreak="0">
    <w:nsid w:val="5F6158B1"/>
    <w:multiLevelType w:val="multilevel"/>
    <w:tmpl w:val="7BC6CEE2"/>
    <w:lvl w:ilvl="0">
      <w:start w:val="1"/>
      <w:numFmt w:val="bullet"/>
      <w:lvlText w:val="●"/>
      <w:lvlJc w:val="left"/>
      <w:pPr>
        <w:ind w:left="720" w:firstLine="720"/>
      </w:pPr>
      <w:rPr>
        <w:rFonts w:ascii="Verdana" w:eastAsia="Verdana" w:hAnsi="Verdana" w:cs="Verdana"/>
        <w:color w:val="000000"/>
        <w:sz w:val="20"/>
        <w:szCs w:val="20"/>
        <w:vertAlign w:val="baseline"/>
      </w:rPr>
    </w:lvl>
    <w:lvl w:ilvl="1">
      <w:start w:val="1"/>
      <w:numFmt w:val="bullet"/>
      <w:lvlText w:val="○"/>
      <w:lvlJc w:val="left"/>
      <w:pPr>
        <w:ind w:left="1440" w:firstLine="1440"/>
      </w:pPr>
      <w:rPr>
        <w:rFonts w:ascii="Courier New" w:eastAsia="Courier New" w:hAnsi="Courier New" w:cs="Courier New"/>
        <w:color w:val="000000"/>
        <w:sz w:val="20"/>
        <w:szCs w:val="20"/>
        <w:vertAlign w:val="baseline"/>
      </w:rPr>
    </w:lvl>
    <w:lvl w:ilvl="2">
      <w:start w:val="1"/>
      <w:numFmt w:val="bullet"/>
      <w:lvlText w:val="■"/>
      <w:lvlJc w:val="left"/>
      <w:pPr>
        <w:ind w:left="2160" w:firstLine="2160"/>
      </w:pPr>
      <w:rPr>
        <w:rFonts w:ascii="Verdana" w:eastAsia="Verdana" w:hAnsi="Verdana" w:cs="Verdana"/>
        <w:color w:val="000000"/>
        <w:sz w:val="20"/>
        <w:szCs w:val="20"/>
        <w:vertAlign w:val="baseline"/>
      </w:rPr>
    </w:lvl>
    <w:lvl w:ilvl="3">
      <w:start w:val="1"/>
      <w:numFmt w:val="bullet"/>
      <w:lvlText w:val="●"/>
      <w:lvlJc w:val="left"/>
      <w:pPr>
        <w:ind w:left="2880" w:firstLine="2880"/>
      </w:pPr>
      <w:rPr>
        <w:rFonts w:ascii="Verdana" w:eastAsia="Verdana" w:hAnsi="Verdana" w:cs="Verdana"/>
        <w:color w:val="000000"/>
        <w:sz w:val="20"/>
        <w:szCs w:val="20"/>
        <w:vertAlign w:val="baseline"/>
      </w:rPr>
    </w:lvl>
    <w:lvl w:ilvl="4">
      <w:start w:val="1"/>
      <w:numFmt w:val="bullet"/>
      <w:lvlText w:val="○"/>
      <w:lvlJc w:val="left"/>
      <w:pPr>
        <w:ind w:left="3600" w:firstLine="3600"/>
      </w:pPr>
      <w:rPr>
        <w:rFonts w:ascii="Courier New" w:eastAsia="Courier New" w:hAnsi="Courier New" w:cs="Courier New"/>
        <w:color w:val="000000"/>
        <w:sz w:val="20"/>
        <w:szCs w:val="20"/>
        <w:vertAlign w:val="baseline"/>
      </w:rPr>
    </w:lvl>
    <w:lvl w:ilvl="5">
      <w:start w:val="1"/>
      <w:numFmt w:val="bullet"/>
      <w:lvlText w:val="■"/>
      <w:lvlJc w:val="left"/>
      <w:pPr>
        <w:ind w:left="4320" w:firstLine="4320"/>
      </w:pPr>
      <w:rPr>
        <w:rFonts w:ascii="Verdana" w:eastAsia="Verdana" w:hAnsi="Verdana" w:cs="Verdana"/>
        <w:color w:val="000000"/>
        <w:sz w:val="20"/>
        <w:szCs w:val="20"/>
        <w:vertAlign w:val="baseline"/>
      </w:rPr>
    </w:lvl>
    <w:lvl w:ilvl="6">
      <w:start w:val="1"/>
      <w:numFmt w:val="bullet"/>
      <w:lvlText w:val="●"/>
      <w:lvlJc w:val="left"/>
      <w:pPr>
        <w:ind w:left="5040" w:firstLine="5040"/>
      </w:pPr>
      <w:rPr>
        <w:rFonts w:ascii="Verdana" w:eastAsia="Verdana" w:hAnsi="Verdana" w:cs="Verdana"/>
        <w:color w:val="000000"/>
        <w:sz w:val="20"/>
        <w:szCs w:val="20"/>
        <w:vertAlign w:val="baseline"/>
      </w:rPr>
    </w:lvl>
    <w:lvl w:ilvl="7">
      <w:start w:val="1"/>
      <w:numFmt w:val="bullet"/>
      <w:lvlText w:val="○"/>
      <w:lvlJc w:val="left"/>
      <w:pPr>
        <w:ind w:left="5760" w:firstLine="5760"/>
      </w:pPr>
      <w:rPr>
        <w:rFonts w:ascii="Courier New" w:eastAsia="Courier New" w:hAnsi="Courier New" w:cs="Courier New"/>
        <w:color w:val="000000"/>
        <w:sz w:val="20"/>
        <w:szCs w:val="20"/>
        <w:vertAlign w:val="baseline"/>
      </w:rPr>
    </w:lvl>
    <w:lvl w:ilvl="8">
      <w:start w:val="1"/>
      <w:numFmt w:val="bullet"/>
      <w:lvlText w:val="■"/>
      <w:lvlJc w:val="left"/>
      <w:pPr>
        <w:ind w:left="6480" w:firstLine="6480"/>
      </w:pPr>
      <w:rPr>
        <w:rFonts w:ascii="Verdana" w:eastAsia="Verdana" w:hAnsi="Verdana" w:cs="Verdana"/>
        <w:color w:val="000000"/>
        <w:sz w:val="20"/>
        <w:szCs w:val="20"/>
        <w:vertAlign w:val="baseline"/>
      </w:rPr>
    </w:lvl>
  </w:abstractNum>
  <w:abstractNum w:abstractNumId="9" w15:restartNumberingAfterBreak="0">
    <w:nsid w:val="65BC21DF"/>
    <w:multiLevelType w:val="multilevel"/>
    <w:tmpl w:val="63D44C3C"/>
    <w:lvl w:ilvl="0">
      <w:start w:val="1"/>
      <w:numFmt w:val="bullet"/>
      <w:lvlText w:val="●"/>
      <w:lvlJc w:val="left"/>
      <w:pPr>
        <w:ind w:left="720" w:firstLine="720"/>
      </w:pPr>
      <w:rPr>
        <w:rFonts w:ascii="Verdana" w:eastAsia="Verdana" w:hAnsi="Verdana" w:cs="Verdana"/>
        <w:color w:val="000000"/>
        <w:sz w:val="20"/>
        <w:szCs w:val="20"/>
        <w:vertAlign w:val="baseline"/>
      </w:rPr>
    </w:lvl>
    <w:lvl w:ilvl="1">
      <w:start w:val="1"/>
      <w:numFmt w:val="bullet"/>
      <w:lvlText w:val="○"/>
      <w:lvlJc w:val="left"/>
      <w:pPr>
        <w:ind w:left="1440" w:firstLine="1440"/>
      </w:pPr>
      <w:rPr>
        <w:rFonts w:ascii="Courier New" w:eastAsia="Courier New" w:hAnsi="Courier New" w:cs="Courier New"/>
        <w:color w:val="000000"/>
        <w:sz w:val="20"/>
        <w:szCs w:val="20"/>
        <w:vertAlign w:val="baseline"/>
      </w:rPr>
    </w:lvl>
    <w:lvl w:ilvl="2">
      <w:start w:val="1"/>
      <w:numFmt w:val="bullet"/>
      <w:lvlText w:val="■"/>
      <w:lvlJc w:val="left"/>
      <w:pPr>
        <w:ind w:left="2160" w:firstLine="2160"/>
      </w:pPr>
      <w:rPr>
        <w:rFonts w:ascii="Verdana" w:eastAsia="Verdana" w:hAnsi="Verdana" w:cs="Verdana"/>
        <w:color w:val="000000"/>
        <w:sz w:val="20"/>
        <w:szCs w:val="20"/>
        <w:vertAlign w:val="baseline"/>
      </w:rPr>
    </w:lvl>
    <w:lvl w:ilvl="3">
      <w:start w:val="1"/>
      <w:numFmt w:val="bullet"/>
      <w:lvlText w:val="●"/>
      <w:lvlJc w:val="left"/>
      <w:pPr>
        <w:ind w:left="2880" w:firstLine="2880"/>
      </w:pPr>
      <w:rPr>
        <w:rFonts w:ascii="Verdana" w:eastAsia="Verdana" w:hAnsi="Verdana" w:cs="Verdana"/>
        <w:color w:val="000000"/>
        <w:sz w:val="20"/>
        <w:szCs w:val="20"/>
        <w:vertAlign w:val="baseline"/>
      </w:rPr>
    </w:lvl>
    <w:lvl w:ilvl="4">
      <w:start w:val="1"/>
      <w:numFmt w:val="bullet"/>
      <w:lvlText w:val="○"/>
      <w:lvlJc w:val="left"/>
      <w:pPr>
        <w:ind w:left="3600" w:firstLine="3600"/>
      </w:pPr>
      <w:rPr>
        <w:rFonts w:ascii="Courier New" w:eastAsia="Courier New" w:hAnsi="Courier New" w:cs="Courier New"/>
        <w:color w:val="000000"/>
        <w:sz w:val="20"/>
        <w:szCs w:val="20"/>
        <w:vertAlign w:val="baseline"/>
      </w:rPr>
    </w:lvl>
    <w:lvl w:ilvl="5">
      <w:start w:val="1"/>
      <w:numFmt w:val="bullet"/>
      <w:lvlText w:val="■"/>
      <w:lvlJc w:val="left"/>
      <w:pPr>
        <w:ind w:left="4320" w:firstLine="4320"/>
      </w:pPr>
      <w:rPr>
        <w:rFonts w:ascii="Verdana" w:eastAsia="Verdana" w:hAnsi="Verdana" w:cs="Verdana"/>
        <w:color w:val="000000"/>
        <w:sz w:val="20"/>
        <w:szCs w:val="20"/>
        <w:vertAlign w:val="baseline"/>
      </w:rPr>
    </w:lvl>
    <w:lvl w:ilvl="6">
      <w:start w:val="1"/>
      <w:numFmt w:val="bullet"/>
      <w:lvlText w:val="●"/>
      <w:lvlJc w:val="left"/>
      <w:pPr>
        <w:ind w:left="5040" w:firstLine="5040"/>
      </w:pPr>
      <w:rPr>
        <w:rFonts w:ascii="Verdana" w:eastAsia="Verdana" w:hAnsi="Verdana" w:cs="Verdana"/>
        <w:color w:val="000000"/>
        <w:sz w:val="20"/>
        <w:szCs w:val="20"/>
        <w:vertAlign w:val="baseline"/>
      </w:rPr>
    </w:lvl>
    <w:lvl w:ilvl="7">
      <w:start w:val="1"/>
      <w:numFmt w:val="bullet"/>
      <w:lvlText w:val="○"/>
      <w:lvlJc w:val="left"/>
      <w:pPr>
        <w:ind w:left="5760" w:firstLine="5760"/>
      </w:pPr>
      <w:rPr>
        <w:rFonts w:ascii="Courier New" w:eastAsia="Courier New" w:hAnsi="Courier New" w:cs="Courier New"/>
        <w:color w:val="000000"/>
        <w:sz w:val="20"/>
        <w:szCs w:val="20"/>
        <w:vertAlign w:val="baseline"/>
      </w:rPr>
    </w:lvl>
    <w:lvl w:ilvl="8">
      <w:start w:val="1"/>
      <w:numFmt w:val="bullet"/>
      <w:lvlText w:val="■"/>
      <w:lvlJc w:val="left"/>
      <w:pPr>
        <w:ind w:left="6480" w:firstLine="6480"/>
      </w:pPr>
      <w:rPr>
        <w:rFonts w:ascii="Verdana" w:eastAsia="Verdana" w:hAnsi="Verdana" w:cs="Verdana"/>
        <w:color w:val="000000"/>
        <w:sz w:val="20"/>
        <w:szCs w:val="20"/>
        <w:vertAlign w:val="baseline"/>
      </w:rPr>
    </w:lvl>
  </w:abstractNum>
  <w:abstractNum w:abstractNumId="10" w15:restartNumberingAfterBreak="0">
    <w:nsid w:val="74D30962"/>
    <w:multiLevelType w:val="multilevel"/>
    <w:tmpl w:val="3CD2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F22EDB"/>
    <w:multiLevelType w:val="multilevel"/>
    <w:tmpl w:val="9EFCB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D5738C"/>
    <w:multiLevelType w:val="multilevel"/>
    <w:tmpl w:val="003C59CC"/>
    <w:lvl w:ilvl="0">
      <w:start w:val="1"/>
      <w:numFmt w:val="bullet"/>
      <w:lvlText w:val="●"/>
      <w:lvlJc w:val="left"/>
      <w:pPr>
        <w:ind w:left="720" w:firstLine="720"/>
      </w:pPr>
    </w:lvl>
    <w:lvl w:ilvl="1">
      <w:start w:val="1"/>
      <w:numFmt w:val="bullet"/>
      <w:lvlText w:val="○"/>
      <w:lvlJc w:val="left"/>
      <w:pPr>
        <w:ind w:left="1440" w:firstLine="1440"/>
      </w:pPr>
    </w:lvl>
    <w:lvl w:ilvl="2">
      <w:start w:val="1"/>
      <w:numFmt w:val="bullet"/>
      <w:lvlText w:val="■"/>
      <w:lvlJc w:val="left"/>
      <w:pPr>
        <w:ind w:left="2160" w:firstLine="2160"/>
      </w:pPr>
    </w:lvl>
    <w:lvl w:ilvl="3">
      <w:start w:val="1"/>
      <w:numFmt w:val="bullet"/>
      <w:lvlText w:val="●"/>
      <w:lvlJc w:val="left"/>
      <w:pPr>
        <w:ind w:left="2880" w:firstLine="2880"/>
      </w:pPr>
    </w:lvl>
    <w:lvl w:ilvl="4">
      <w:start w:val="1"/>
      <w:numFmt w:val="bullet"/>
      <w:lvlText w:val="○"/>
      <w:lvlJc w:val="left"/>
      <w:pPr>
        <w:ind w:left="3600" w:firstLine="3600"/>
      </w:pPr>
    </w:lvl>
    <w:lvl w:ilvl="5">
      <w:start w:val="1"/>
      <w:numFmt w:val="bullet"/>
      <w:lvlText w:val="■"/>
      <w:lvlJc w:val="left"/>
      <w:pPr>
        <w:ind w:left="4320" w:firstLine="4320"/>
      </w:pPr>
    </w:lvl>
    <w:lvl w:ilvl="6">
      <w:start w:val="1"/>
      <w:numFmt w:val="bullet"/>
      <w:lvlText w:val="●"/>
      <w:lvlJc w:val="left"/>
      <w:pPr>
        <w:ind w:left="5040" w:firstLine="5040"/>
      </w:pPr>
    </w:lvl>
    <w:lvl w:ilvl="7">
      <w:start w:val="1"/>
      <w:numFmt w:val="bullet"/>
      <w:lvlText w:val="○"/>
      <w:lvlJc w:val="left"/>
      <w:pPr>
        <w:ind w:left="5760" w:firstLine="5760"/>
      </w:pPr>
    </w:lvl>
    <w:lvl w:ilvl="8">
      <w:start w:val="1"/>
      <w:numFmt w:val="bullet"/>
      <w:lvlText w:val="■"/>
      <w:lvlJc w:val="left"/>
      <w:pPr>
        <w:ind w:left="6480" w:firstLine="6480"/>
      </w:pPr>
    </w:lvl>
  </w:abstractNum>
  <w:num w:numId="1" w16cid:durableId="1726220863">
    <w:abstractNumId w:val="8"/>
  </w:num>
  <w:num w:numId="2" w16cid:durableId="920141803">
    <w:abstractNumId w:val="2"/>
  </w:num>
  <w:num w:numId="3" w16cid:durableId="770247273">
    <w:abstractNumId w:val="7"/>
  </w:num>
  <w:num w:numId="4" w16cid:durableId="449714310">
    <w:abstractNumId w:val="3"/>
  </w:num>
  <w:num w:numId="5" w16cid:durableId="1149595037">
    <w:abstractNumId w:val="9"/>
  </w:num>
  <w:num w:numId="6" w16cid:durableId="1884831884">
    <w:abstractNumId w:val="12"/>
  </w:num>
  <w:num w:numId="7" w16cid:durableId="866676853">
    <w:abstractNumId w:val="1"/>
  </w:num>
  <w:num w:numId="8" w16cid:durableId="20976524">
    <w:abstractNumId w:val="5"/>
  </w:num>
  <w:num w:numId="9" w16cid:durableId="544294686">
    <w:abstractNumId w:val="0"/>
  </w:num>
  <w:num w:numId="10" w16cid:durableId="2024627947">
    <w:abstractNumId w:val="10"/>
  </w:num>
  <w:num w:numId="11" w16cid:durableId="1792430608">
    <w:abstractNumId w:val="11"/>
  </w:num>
  <w:num w:numId="12" w16cid:durableId="2143494133">
    <w:abstractNumId w:val="6"/>
  </w:num>
  <w:num w:numId="13" w16cid:durableId="4812399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2D1"/>
    <w:rsid w:val="00015C3E"/>
    <w:rsid w:val="00244F83"/>
    <w:rsid w:val="002C521E"/>
    <w:rsid w:val="002F714A"/>
    <w:rsid w:val="00306594"/>
    <w:rsid w:val="0035727F"/>
    <w:rsid w:val="003956F1"/>
    <w:rsid w:val="003F2748"/>
    <w:rsid w:val="00410C83"/>
    <w:rsid w:val="0043035A"/>
    <w:rsid w:val="004B41EF"/>
    <w:rsid w:val="004F2F47"/>
    <w:rsid w:val="00503BEA"/>
    <w:rsid w:val="00512C1D"/>
    <w:rsid w:val="005309C3"/>
    <w:rsid w:val="00537FE5"/>
    <w:rsid w:val="005C1A91"/>
    <w:rsid w:val="005E5074"/>
    <w:rsid w:val="005F71BC"/>
    <w:rsid w:val="00666DFF"/>
    <w:rsid w:val="00691DF7"/>
    <w:rsid w:val="006F7983"/>
    <w:rsid w:val="00772637"/>
    <w:rsid w:val="007E61AC"/>
    <w:rsid w:val="00831C73"/>
    <w:rsid w:val="008722EE"/>
    <w:rsid w:val="008B5EF7"/>
    <w:rsid w:val="008F22C6"/>
    <w:rsid w:val="00905EE1"/>
    <w:rsid w:val="00923FF5"/>
    <w:rsid w:val="00977BF1"/>
    <w:rsid w:val="009B6A0F"/>
    <w:rsid w:val="009D3021"/>
    <w:rsid w:val="00A03424"/>
    <w:rsid w:val="00A243D0"/>
    <w:rsid w:val="00A37251"/>
    <w:rsid w:val="00A4460F"/>
    <w:rsid w:val="00B31BBA"/>
    <w:rsid w:val="00BA6760"/>
    <w:rsid w:val="00BD10A2"/>
    <w:rsid w:val="00BD61FF"/>
    <w:rsid w:val="00C36315"/>
    <w:rsid w:val="00CA2515"/>
    <w:rsid w:val="00CB23E2"/>
    <w:rsid w:val="00CB541E"/>
    <w:rsid w:val="00CC2F20"/>
    <w:rsid w:val="00CD5DC0"/>
    <w:rsid w:val="00D30054"/>
    <w:rsid w:val="00D7335E"/>
    <w:rsid w:val="00E100D5"/>
    <w:rsid w:val="00E72ECC"/>
    <w:rsid w:val="00E82653"/>
    <w:rsid w:val="00EC02D1"/>
    <w:rsid w:val="00EC6739"/>
    <w:rsid w:val="00F1339F"/>
    <w:rsid w:val="00F13599"/>
    <w:rsid w:val="00F20CA2"/>
    <w:rsid w:val="00F27039"/>
    <w:rsid w:val="00F33EA9"/>
    <w:rsid w:val="00F36DDD"/>
    <w:rsid w:val="00F62281"/>
    <w:rsid w:val="00F8773E"/>
    <w:rsid w:val="00FE586E"/>
    <w:rsid w:val="00FF5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262935"/>
  <w15:docId w15:val="{6D1F0FF9-81A5-ED4D-8B26-83BFCD731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contextualSpacing/>
    </w:pPr>
    <w:rPr>
      <w:color w:val="000000"/>
      <w:sz w:val="24"/>
      <w:szCs w:val="24"/>
      <w:lang w:eastAsia="en-US"/>
    </w:rPr>
  </w:style>
  <w:style w:type="paragraph" w:styleId="Heading1">
    <w:name w:val="heading 1"/>
    <w:basedOn w:val="Normal1"/>
    <w:next w:val="Normal1"/>
    <w:pPr>
      <w:outlineLvl w:val="0"/>
    </w:pPr>
    <w:rPr>
      <w:b/>
      <w:u w:val="single"/>
    </w:rPr>
  </w:style>
  <w:style w:type="paragraph" w:styleId="Heading2">
    <w:name w:val="heading 2"/>
    <w:basedOn w:val="Normal1"/>
    <w:next w:val="Normal1"/>
    <w:pPr>
      <w:spacing w:before="240" w:after="60"/>
      <w:outlineLvl w:val="1"/>
    </w:pPr>
    <w:rPr>
      <w:b/>
      <w:i/>
      <w:sz w:val="28"/>
      <w:szCs w:val="28"/>
    </w:rPr>
  </w:style>
  <w:style w:type="paragraph" w:styleId="Heading3">
    <w:name w:val="heading 3"/>
    <w:basedOn w:val="Normal1"/>
    <w:next w:val="Normal1"/>
    <w:pPr>
      <w:ind w:right="-480"/>
      <w:outlineLvl w:val="2"/>
    </w:pPr>
    <w:rPr>
      <w:b/>
      <w:sz w:val="20"/>
      <w:szCs w:val="20"/>
    </w:rPr>
  </w:style>
  <w:style w:type="paragraph" w:styleId="Heading4">
    <w:name w:val="heading 4"/>
    <w:basedOn w:val="Normal1"/>
    <w:next w:val="Normal1"/>
    <w:pPr>
      <w:spacing w:before="240" w:after="60"/>
      <w:outlineLvl w:val="3"/>
    </w:pPr>
    <w:rPr>
      <w:b/>
      <w:sz w:val="28"/>
      <w:szCs w:val="28"/>
    </w:rPr>
  </w:style>
  <w:style w:type="paragraph" w:styleId="Heading5">
    <w:name w:val="heading 5"/>
    <w:basedOn w:val="Normal1"/>
    <w:next w:val="Normal1"/>
    <w:pPr>
      <w:spacing w:before="240" w:after="60"/>
      <w:outlineLvl w:val="4"/>
    </w:pPr>
    <w:rPr>
      <w:b/>
      <w:i/>
      <w:sz w:val="26"/>
      <w:szCs w:val="26"/>
    </w:rPr>
  </w:style>
  <w:style w:type="paragraph" w:styleId="Heading6">
    <w:name w:val="heading 6"/>
    <w:basedOn w:val="Normal1"/>
    <w:next w:val="Normal1"/>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contextualSpacing/>
    </w:pPr>
    <w:rPr>
      <w:color w:val="000000"/>
      <w:sz w:val="24"/>
      <w:szCs w:val="24"/>
      <w:lang w:eastAsia="en-US"/>
    </w:rPr>
  </w:style>
  <w:style w:type="paragraph" w:styleId="Title">
    <w:name w:val="Title"/>
    <w:basedOn w:val="Normal1"/>
    <w:next w:val="Normal1"/>
    <w:pPr>
      <w:jc w:val="center"/>
    </w:pPr>
    <w:rPr>
      <w:rFonts w:ascii="Times New Roman" w:eastAsia="Times New Roman" w:hAnsi="Times New Roman" w:cs="Times New Roman"/>
      <w:b/>
      <w:sz w:val="20"/>
      <w:szCs w:val="20"/>
    </w:rPr>
  </w:style>
  <w:style w:type="paragraph" w:styleId="Subtitle">
    <w:name w:val="Subtitle"/>
    <w:basedOn w:val="Normal1"/>
    <w:next w:val="Normal1"/>
    <w:pPr>
      <w:spacing w:after="60"/>
      <w:jc w:val="center"/>
    </w:p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paragraph" w:styleId="BalloonText">
    <w:name w:val="Balloon Text"/>
    <w:basedOn w:val="Normal"/>
    <w:link w:val="BalloonTextChar"/>
    <w:uiPriority w:val="99"/>
    <w:semiHidden/>
    <w:unhideWhenUsed/>
    <w:rsid w:val="00503BEA"/>
    <w:rPr>
      <w:rFonts w:ascii="Lucida Grande" w:hAnsi="Lucida Grande" w:cs="Lucida Grande"/>
      <w:sz w:val="18"/>
      <w:szCs w:val="18"/>
    </w:rPr>
  </w:style>
  <w:style w:type="character" w:customStyle="1" w:styleId="BalloonTextChar">
    <w:name w:val="Balloon Text Char"/>
    <w:link w:val="BalloonText"/>
    <w:uiPriority w:val="99"/>
    <w:semiHidden/>
    <w:rsid w:val="00503BEA"/>
    <w:rPr>
      <w:rFonts w:ascii="Lucida Grande" w:hAnsi="Lucida Grande" w:cs="Lucida Grande"/>
      <w:sz w:val="18"/>
      <w:szCs w:val="18"/>
    </w:rPr>
  </w:style>
  <w:style w:type="paragraph" w:styleId="NormalWeb">
    <w:name w:val="Normal (Web)"/>
    <w:basedOn w:val="Normal"/>
    <w:uiPriority w:val="99"/>
    <w:unhideWhenUsed/>
    <w:rsid w:val="00F8773E"/>
    <w:pPr>
      <w:spacing w:before="100" w:beforeAutospacing="1" w:after="100" w:afterAutospacing="1"/>
      <w:contextualSpacing w:val="0"/>
    </w:pPr>
    <w:rPr>
      <w:rFonts w:ascii="Times" w:hAnsi="Times" w:cs="Times New Roman"/>
      <w:color w:val="auto"/>
      <w:sz w:val="20"/>
      <w:szCs w:val="20"/>
    </w:rPr>
  </w:style>
  <w:style w:type="character" w:customStyle="1" w:styleId="apple-converted-space">
    <w:name w:val="apple-converted-space"/>
    <w:rsid w:val="00F8773E"/>
  </w:style>
  <w:style w:type="paragraph" w:styleId="Header">
    <w:name w:val="header"/>
    <w:basedOn w:val="Normal"/>
    <w:link w:val="HeaderChar"/>
    <w:uiPriority w:val="99"/>
    <w:unhideWhenUsed/>
    <w:rsid w:val="00CB541E"/>
    <w:pPr>
      <w:tabs>
        <w:tab w:val="center" w:pos="4320"/>
        <w:tab w:val="right" w:pos="8640"/>
      </w:tabs>
    </w:pPr>
  </w:style>
  <w:style w:type="character" w:customStyle="1" w:styleId="HeaderChar">
    <w:name w:val="Header Char"/>
    <w:link w:val="Header"/>
    <w:uiPriority w:val="99"/>
    <w:rsid w:val="00CB541E"/>
    <w:rPr>
      <w:color w:val="000000"/>
      <w:sz w:val="24"/>
      <w:szCs w:val="24"/>
    </w:rPr>
  </w:style>
  <w:style w:type="character" w:styleId="PageNumber">
    <w:name w:val="page number"/>
    <w:basedOn w:val="DefaultParagraphFont"/>
    <w:uiPriority w:val="99"/>
    <w:semiHidden/>
    <w:unhideWhenUsed/>
    <w:rsid w:val="00CB541E"/>
  </w:style>
  <w:style w:type="paragraph" w:styleId="Footer">
    <w:name w:val="footer"/>
    <w:basedOn w:val="Normal"/>
    <w:link w:val="FooterChar"/>
    <w:uiPriority w:val="99"/>
    <w:unhideWhenUsed/>
    <w:rsid w:val="00CB541E"/>
    <w:pPr>
      <w:tabs>
        <w:tab w:val="center" w:pos="4320"/>
        <w:tab w:val="right" w:pos="8640"/>
      </w:tabs>
    </w:pPr>
  </w:style>
  <w:style w:type="character" w:customStyle="1" w:styleId="FooterChar">
    <w:name w:val="Footer Char"/>
    <w:link w:val="Footer"/>
    <w:uiPriority w:val="99"/>
    <w:rsid w:val="00CB541E"/>
    <w:rPr>
      <w:color w:val="000000"/>
      <w:sz w:val="24"/>
      <w:szCs w:val="24"/>
    </w:rPr>
  </w:style>
  <w:style w:type="character" w:styleId="Hyperlink">
    <w:name w:val="Hyperlink"/>
    <w:uiPriority w:val="99"/>
    <w:unhideWhenUsed/>
    <w:rsid w:val="007E61AC"/>
    <w:rPr>
      <w:color w:val="0000FF"/>
      <w:u w:val="single"/>
    </w:rPr>
  </w:style>
  <w:style w:type="character" w:styleId="Emphasis">
    <w:name w:val="Emphasis"/>
    <w:uiPriority w:val="20"/>
    <w:qFormat/>
    <w:rsid w:val="00BA6760"/>
    <w:rPr>
      <w:i/>
      <w:iCs/>
    </w:rPr>
  </w:style>
  <w:style w:type="character" w:styleId="UnresolvedMention">
    <w:name w:val="Unresolved Mention"/>
    <w:basedOn w:val="DefaultParagraphFont"/>
    <w:uiPriority w:val="99"/>
    <w:semiHidden/>
    <w:unhideWhenUsed/>
    <w:rsid w:val="00512C1D"/>
    <w:rPr>
      <w:color w:val="605E5C"/>
      <w:shd w:val="clear" w:color="auto" w:fill="E1DFDD"/>
    </w:rPr>
  </w:style>
  <w:style w:type="character" w:styleId="FollowedHyperlink">
    <w:name w:val="FollowedHyperlink"/>
    <w:basedOn w:val="DefaultParagraphFont"/>
    <w:uiPriority w:val="99"/>
    <w:semiHidden/>
    <w:unhideWhenUsed/>
    <w:rsid w:val="008F22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57659">
      <w:bodyDiv w:val="1"/>
      <w:marLeft w:val="0"/>
      <w:marRight w:val="0"/>
      <w:marTop w:val="0"/>
      <w:marBottom w:val="0"/>
      <w:divBdr>
        <w:top w:val="none" w:sz="0" w:space="0" w:color="auto"/>
        <w:left w:val="none" w:sz="0" w:space="0" w:color="auto"/>
        <w:bottom w:val="none" w:sz="0" w:space="0" w:color="auto"/>
        <w:right w:val="none" w:sz="0" w:space="0" w:color="auto"/>
      </w:divBdr>
    </w:div>
    <w:div w:id="137235682">
      <w:bodyDiv w:val="1"/>
      <w:marLeft w:val="0"/>
      <w:marRight w:val="0"/>
      <w:marTop w:val="0"/>
      <w:marBottom w:val="0"/>
      <w:divBdr>
        <w:top w:val="none" w:sz="0" w:space="0" w:color="auto"/>
        <w:left w:val="none" w:sz="0" w:space="0" w:color="auto"/>
        <w:bottom w:val="none" w:sz="0" w:space="0" w:color="auto"/>
        <w:right w:val="none" w:sz="0" w:space="0" w:color="auto"/>
      </w:divBdr>
    </w:div>
    <w:div w:id="388454306">
      <w:bodyDiv w:val="1"/>
      <w:marLeft w:val="0"/>
      <w:marRight w:val="0"/>
      <w:marTop w:val="0"/>
      <w:marBottom w:val="0"/>
      <w:divBdr>
        <w:top w:val="none" w:sz="0" w:space="0" w:color="auto"/>
        <w:left w:val="none" w:sz="0" w:space="0" w:color="auto"/>
        <w:bottom w:val="none" w:sz="0" w:space="0" w:color="auto"/>
        <w:right w:val="none" w:sz="0" w:space="0" w:color="auto"/>
      </w:divBdr>
    </w:div>
    <w:div w:id="525599840">
      <w:bodyDiv w:val="1"/>
      <w:marLeft w:val="0"/>
      <w:marRight w:val="0"/>
      <w:marTop w:val="0"/>
      <w:marBottom w:val="0"/>
      <w:divBdr>
        <w:top w:val="none" w:sz="0" w:space="0" w:color="auto"/>
        <w:left w:val="none" w:sz="0" w:space="0" w:color="auto"/>
        <w:bottom w:val="none" w:sz="0" w:space="0" w:color="auto"/>
        <w:right w:val="none" w:sz="0" w:space="0" w:color="auto"/>
      </w:divBdr>
    </w:div>
    <w:div w:id="756443972">
      <w:bodyDiv w:val="1"/>
      <w:marLeft w:val="0"/>
      <w:marRight w:val="0"/>
      <w:marTop w:val="0"/>
      <w:marBottom w:val="0"/>
      <w:divBdr>
        <w:top w:val="none" w:sz="0" w:space="0" w:color="auto"/>
        <w:left w:val="none" w:sz="0" w:space="0" w:color="auto"/>
        <w:bottom w:val="none" w:sz="0" w:space="0" w:color="auto"/>
        <w:right w:val="none" w:sz="0" w:space="0" w:color="auto"/>
      </w:divBdr>
      <w:divsChild>
        <w:div w:id="829716246">
          <w:marLeft w:val="0"/>
          <w:marRight w:val="0"/>
          <w:marTop w:val="0"/>
          <w:marBottom w:val="0"/>
          <w:divBdr>
            <w:top w:val="none" w:sz="0" w:space="0" w:color="auto"/>
            <w:left w:val="none" w:sz="0" w:space="0" w:color="auto"/>
            <w:bottom w:val="none" w:sz="0" w:space="0" w:color="auto"/>
            <w:right w:val="none" w:sz="0" w:space="0" w:color="auto"/>
          </w:divBdr>
        </w:div>
      </w:divsChild>
    </w:div>
    <w:div w:id="797455701">
      <w:bodyDiv w:val="1"/>
      <w:marLeft w:val="0"/>
      <w:marRight w:val="0"/>
      <w:marTop w:val="0"/>
      <w:marBottom w:val="0"/>
      <w:divBdr>
        <w:top w:val="none" w:sz="0" w:space="0" w:color="auto"/>
        <w:left w:val="none" w:sz="0" w:space="0" w:color="auto"/>
        <w:bottom w:val="none" w:sz="0" w:space="0" w:color="auto"/>
        <w:right w:val="none" w:sz="0" w:space="0" w:color="auto"/>
      </w:divBdr>
    </w:div>
    <w:div w:id="1005592314">
      <w:bodyDiv w:val="1"/>
      <w:marLeft w:val="0"/>
      <w:marRight w:val="0"/>
      <w:marTop w:val="0"/>
      <w:marBottom w:val="0"/>
      <w:divBdr>
        <w:top w:val="none" w:sz="0" w:space="0" w:color="auto"/>
        <w:left w:val="none" w:sz="0" w:space="0" w:color="auto"/>
        <w:bottom w:val="none" w:sz="0" w:space="0" w:color="auto"/>
        <w:right w:val="none" w:sz="0" w:space="0" w:color="auto"/>
      </w:divBdr>
    </w:div>
    <w:div w:id="1020164316">
      <w:bodyDiv w:val="1"/>
      <w:marLeft w:val="0"/>
      <w:marRight w:val="0"/>
      <w:marTop w:val="0"/>
      <w:marBottom w:val="0"/>
      <w:divBdr>
        <w:top w:val="none" w:sz="0" w:space="0" w:color="auto"/>
        <w:left w:val="none" w:sz="0" w:space="0" w:color="auto"/>
        <w:bottom w:val="none" w:sz="0" w:space="0" w:color="auto"/>
        <w:right w:val="none" w:sz="0" w:space="0" w:color="auto"/>
      </w:divBdr>
      <w:divsChild>
        <w:div w:id="985547432">
          <w:marLeft w:val="0"/>
          <w:marRight w:val="0"/>
          <w:marTop w:val="0"/>
          <w:marBottom w:val="0"/>
          <w:divBdr>
            <w:top w:val="none" w:sz="0" w:space="0" w:color="auto"/>
            <w:left w:val="none" w:sz="0" w:space="0" w:color="auto"/>
            <w:bottom w:val="none" w:sz="0" w:space="0" w:color="auto"/>
            <w:right w:val="none" w:sz="0" w:space="0" w:color="auto"/>
          </w:divBdr>
          <w:divsChild>
            <w:div w:id="1594851142">
              <w:marLeft w:val="0"/>
              <w:marRight w:val="0"/>
              <w:marTop w:val="0"/>
              <w:marBottom w:val="0"/>
              <w:divBdr>
                <w:top w:val="none" w:sz="0" w:space="0" w:color="auto"/>
                <w:left w:val="none" w:sz="0" w:space="0" w:color="auto"/>
                <w:bottom w:val="none" w:sz="0" w:space="0" w:color="auto"/>
                <w:right w:val="none" w:sz="0" w:space="0" w:color="auto"/>
              </w:divBdr>
            </w:div>
            <w:div w:id="400367926">
              <w:marLeft w:val="0"/>
              <w:marRight w:val="0"/>
              <w:marTop w:val="0"/>
              <w:marBottom w:val="0"/>
              <w:divBdr>
                <w:top w:val="none" w:sz="0" w:space="0" w:color="auto"/>
                <w:left w:val="none" w:sz="0" w:space="0" w:color="auto"/>
                <w:bottom w:val="none" w:sz="0" w:space="0" w:color="auto"/>
                <w:right w:val="none" w:sz="0" w:space="0" w:color="auto"/>
              </w:divBdr>
            </w:div>
            <w:div w:id="958297984">
              <w:marLeft w:val="0"/>
              <w:marRight w:val="0"/>
              <w:marTop w:val="0"/>
              <w:marBottom w:val="0"/>
              <w:divBdr>
                <w:top w:val="none" w:sz="0" w:space="0" w:color="auto"/>
                <w:left w:val="none" w:sz="0" w:space="0" w:color="auto"/>
                <w:bottom w:val="none" w:sz="0" w:space="0" w:color="auto"/>
                <w:right w:val="none" w:sz="0" w:space="0" w:color="auto"/>
              </w:divBdr>
            </w:div>
            <w:div w:id="63992882">
              <w:marLeft w:val="0"/>
              <w:marRight w:val="0"/>
              <w:marTop w:val="0"/>
              <w:marBottom w:val="0"/>
              <w:divBdr>
                <w:top w:val="none" w:sz="0" w:space="0" w:color="auto"/>
                <w:left w:val="none" w:sz="0" w:space="0" w:color="auto"/>
                <w:bottom w:val="none" w:sz="0" w:space="0" w:color="auto"/>
                <w:right w:val="none" w:sz="0" w:space="0" w:color="auto"/>
              </w:divBdr>
            </w:div>
          </w:divsChild>
        </w:div>
        <w:div w:id="1435247163">
          <w:marLeft w:val="0"/>
          <w:marRight w:val="0"/>
          <w:marTop w:val="0"/>
          <w:marBottom w:val="0"/>
          <w:divBdr>
            <w:top w:val="none" w:sz="0" w:space="0" w:color="auto"/>
            <w:left w:val="none" w:sz="0" w:space="0" w:color="auto"/>
            <w:bottom w:val="none" w:sz="0" w:space="0" w:color="auto"/>
            <w:right w:val="none" w:sz="0" w:space="0" w:color="auto"/>
          </w:divBdr>
        </w:div>
        <w:div w:id="1382365683">
          <w:marLeft w:val="0"/>
          <w:marRight w:val="0"/>
          <w:marTop w:val="0"/>
          <w:marBottom w:val="0"/>
          <w:divBdr>
            <w:top w:val="none" w:sz="0" w:space="0" w:color="auto"/>
            <w:left w:val="none" w:sz="0" w:space="0" w:color="auto"/>
            <w:bottom w:val="none" w:sz="0" w:space="0" w:color="auto"/>
            <w:right w:val="none" w:sz="0" w:space="0" w:color="auto"/>
          </w:divBdr>
        </w:div>
        <w:div w:id="500508716">
          <w:marLeft w:val="0"/>
          <w:marRight w:val="0"/>
          <w:marTop w:val="0"/>
          <w:marBottom w:val="0"/>
          <w:divBdr>
            <w:top w:val="none" w:sz="0" w:space="0" w:color="auto"/>
            <w:left w:val="none" w:sz="0" w:space="0" w:color="auto"/>
            <w:bottom w:val="none" w:sz="0" w:space="0" w:color="auto"/>
            <w:right w:val="none" w:sz="0" w:space="0" w:color="auto"/>
          </w:divBdr>
        </w:div>
      </w:divsChild>
    </w:div>
    <w:div w:id="1580754325">
      <w:bodyDiv w:val="1"/>
      <w:marLeft w:val="0"/>
      <w:marRight w:val="0"/>
      <w:marTop w:val="0"/>
      <w:marBottom w:val="0"/>
      <w:divBdr>
        <w:top w:val="none" w:sz="0" w:space="0" w:color="auto"/>
        <w:left w:val="none" w:sz="0" w:space="0" w:color="auto"/>
        <w:bottom w:val="none" w:sz="0" w:space="0" w:color="auto"/>
        <w:right w:val="none" w:sz="0" w:space="0" w:color="auto"/>
      </w:divBdr>
    </w:div>
    <w:div w:id="1773554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alternativestoschool.com/articles/benefits-self-directed-learning/" TargetMode="External"/><Relationship Id="rId13" Type="http://schemas.openxmlformats.org/officeDocument/2006/relationships/hyperlink" Target="https://www.ted.com/talks/angela_lee_duckworth_grit_the_power_of_passion%09_and_perseverance" TargetMode="External"/><Relationship Id="rId18" Type="http://schemas.openxmlformats.org/officeDocument/2006/relationships/hyperlink" Target="https://www.youtube.com/watch?v=fWP_6RV6nm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uwaterloo.ca/centre-for-teaching-excellence/teaching-resources/teaching-tips/tips-students/self-directed-learning/self-directed-learning-four-step-process" TargetMode="External"/><Relationship Id="rId17" Type="http://schemas.openxmlformats.org/officeDocument/2006/relationships/hyperlink" Target="http://www.ted.com/talks/sugata_mitra_the_child_driven_education?language%09=en"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eb.archive.org/web/20230204140347/https:/www.wired.com/insights/2013/12/rethinking-education-self-directed-learning-fits-the-digital-age/"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waterloo.ca/centre-for-teaching-%09excellence/teaching-resources/teaching-tips/tips-students/self-directed-"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youtube.com/watch?v=YoE480mzrk0" TargetMode="External"/><Relationship Id="rId23" Type="http://schemas.openxmlformats.org/officeDocument/2006/relationships/footer" Target="footer2.xml"/><Relationship Id="rId10" Type="http://schemas.openxmlformats.org/officeDocument/2006/relationships/hyperlink" Target="http://www.missiontolearn.com/self-directed-learning-success/" TargetMode="External"/><Relationship Id="rId19" Type="http://schemas.openxmlformats.org/officeDocument/2006/relationships/hyperlink" Target="https://www.youtube.com/watch?v=M1CHPnZfFmU" TargetMode="External"/><Relationship Id="rId4" Type="http://schemas.openxmlformats.org/officeDocument/2006/relationships/webSettings" Target="webSettings.xml"/><Relationship Id="rId9" Type="http://schemas.openxmlformats.org/officeDocument/2006/relationships/hyperlink" Target="http://www.sciencedaily.com/releases/2012/10/121004134843.htm" TargetMode="External"/><Relationship Id="rId14" Type="http://schemas.openxmlformats.org/officeDocument/2006/relationships/hyperlink" Target="https://www.google.com/url?q=https://greatschoolspartnership.org/wp-content/uploads/2016/11/Mindsets-and-Equitable-Education.pdf&amp;sa=D&amp;source=docs&amp;ust=1738737115256087&amp;usg=AOvVaw3Lx3FS6GXmqAteRSE9b9zF"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C086E88-F649-7147-9004-7D54CC21A80D}">
  <we:reference id="wa200001011" version="1.1.0.0" store="en-001" storeType="OMEX"/>
  <we:alternateReferences>
    <we:reference id="WA200001011" version="1.1.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5</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Stacey Vye</cp:lastModifiedBy>
  <cp:revision>2</cp:revision>
  <cp:lastPrinted>2016-07-06T00:00:00Z</cp:lastPrinted>
  <dcterms:created xsi:type="dcterms:W3CDTF">2025-04-09T13:53:00Z</dcterms:created>
  <dcterms:modified xsi:type="dcterms:W3CDTF">2025-04-09T13:53:00Z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documentId_9999</vt:lpwstr>
  </property>
</Properties>
</file>